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F77A1D8" w:rsidR="004B7494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Keskin ve sivri ucu sayesinde hastalardan damlacık yöntemi ile alınacak her türlü kan alma işlemi için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2D184E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6E9841E" w14:textId="5C5A6261" w:rsidR="00CD57F9" w:rsidRDefault="00CD57F9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Güvenlikli lanset ve topuk lanset şeklinde tipleri olmalı, topuk lanset tiplerinde   Paslanmaz çelikten imal edilen ve plastikten imal edilmiş olan çeşitleri olmalıdır.</w:t>
            </w:r>
          </w:p>
          <w:p w14:paraId="11D8E40A" w14:textId="30AD5C92" w:rsidR="002D04CC" w:rsidRPr="008B52C9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 her spesifik test için en az dört farklı ölçü (düşük, orta, normal ve yüksek) akışlı olmalıdır. (18G. 1.8mm.), (28G. 1.8mm.), (21G. 2.2mm.), (21G. 2.8mm.)</w:t>
            </w:r>
          </w:p>
        </w:tc>
      </w:tr>
      <w:tr w:rsidR="004B7494" w14:paraId="2F1E0A46" w14:textId="77777777" w:rsidTr="00CD57F9">
        <w:trPr>
          <w:trHeight w:val="8745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D9EF741" w14:textId="12440B82" w:rsidR="00CD57F9" w:rsidRPr="000D063F" w:rsidRDefault="000D063F" w:rsidP="000D063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7F9"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Güvenlikli </w:t>
            </w:r>
            <w:proofErr w:type="spellStart"/>
            <w:r w:rsidR="00CD57F9"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lanset</w:t>
            </w:r>
            <w:proofErr w:type="spellEnd"/>
            <w:r w:rsidR="00CD57F9"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840B9C" w14:textId="734AF4D1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 kullanım esnasında herhangi başka bir cihaz veya adaptöre gereksinim duymayacak şekilde tam otomatik olmalıdır.</w:t>
            </w:r>
          </w:p>
          <w:p w14:paraId="7A76270F" w14:textId="60ED512F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Güvenli tek kullanımlık otomatik lansetin kullanımı pratik olmalı, kullanıcıya güven ve zamandan tasarruf sağlamalıdır. </w:t>
            </w:r>
          </w:p>
          <w:p w14:paraId="29BC86E8" w14:textId="0C1432EA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 kullanımdan sonra otomatik olarak kendisini kitleyerek, donörü ve sağlık personelini kazara olabilecek iğne batmalarına ve kontaminasyona karşı korumalıdır.</w:t>
            </w:r>
          </w:p>
          <w:p w14:paraId="75BA6CFF" w14:textId="145C3428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 plastikten imal edilmiş olmalı, iğnesi keskin ve paslanmaz çelikten imal edilmiş olmalıdır.</w:t>
            </w:r>
          </w:p>
          <w:p w14:paraId="3D2B452A" w14:textId="44F2BE08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lansetin içinde özel yay sistemi olmalı bu sayede hızlı ve konforlu bir delme sağlamalıdır.</w:t>
            </w:r>
          </w:p>
          <w:p w14:paraId="3B8FD8B6" w14:textId="072421F5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Güvenli tek kullanımlık otomatik lansetin ergonomik şekli ve kavrama özelliği olmalı bu sayede kolay tutulup kullanılabilmelidir. </w:t>
            </w:r>
          </w:p>
          <w:p w14:paraId="0D45B27B" w14:textId="7E78E745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Güvenli tek kullanımlık otomatik lansetin iğne derinliği kontrollü olmalı, her seferinde tam ve eşit derinlikte işlem yapılmasını sağlamalıdır. </w:t>
            </w:r>
          </w:p>
          <w:p w14:paraId="40D9465A" w14:textId="4297FA69" w:rsidR="005D57A7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 kullanımdan sonra otomatik olarak kendisini ki</w:t>
            </w:r>
            <w:r w:rsidR="00A02BB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lemeli ve </w:t>
            </w:r>
            <w:proofErr w:type="spellStart"/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BB6454">
              <w:rPr>
                <w:rFonts w:ascii="Times New Roman" w:hAnsi="Times New Roman" w:cs="Times New Roman"/>
                <w:sz w:val="24"/>
                <w:szCs w:val="24"/>
              </w:rPr>
              <w:t xml:space="preserve"> emniyet açısından yeniden kullanılmaya imkân vermemelidir. </w:t>
            </w:r>
          </w:p>
          <w:p w14:paraId="1B15D1CB" w14:textId="2B1BB2F2" w:rsidR="00195FEB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Güvenli tek kullanımlık otomatik lansetin iğnesi kesinlikle görülmemeli ve bu sayede donörlerin kan vermekten çekinmelerini önlemelidir.</w:t>
            </w:r>
          </w:p>
        </w:tc>
      </w:tr>
      <w:tr w:rsidR="00CD57F9" w14:paraId="72D752F0" w14:textId="77777777" w:rsidTr="004B7494">
        <w:trPr>
          <w:trHeight w:val="1125"/>
        </w:trPr>
        <w:tc>
          <w:tcPr>
            <w:tcW w:w="1537" w:type="dxa"/>
          </w:tcPr>
          <w:p w14:paraId="53BB6D52" w14:textId="77777777" w:rsidR="000D063F" w:rsidRPr="004B7494" w:rsidRDefault="000D063F" w:rsidP="000D06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48BE59F8" w14:textId="77777777" w:rsidR="00CD57F9" w:rsidRPr="000D063F" w:rsidRDefault="00CD57F9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3FC8F8C" w14:textId="4AEE4CFB" w:rsidR="00CD57F9" w:rsidRPr="000D063F" w:rsidRDefault="000D063F" w:rsidP="000D063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D04CC"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Manuel </w:t>
            </w:r>
            <w:proofErr w:type="spellStart"/>
            <w:r w:rsidR="00CD57F9"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lanset</w:t>
            </w:r>
            <w:proofErr w:type="spellEnd"/>
            <w:r w:rsidR="00CD57F9" w:rsidRPr="000D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tipi:</w:t>
            </w:r>
          </w:p>
          <w:p w14:paraId="76605E40" w14:textId="77777777" w:rsidR="00CD57F9" w:rsidRPr="000D063F" w:rsidRDefault="00CD57F9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F">
              <w:rPr>
                <w:rFonts w:ascii="Times New Roman" w:hAnsi="Times New Roman" w:cs="Times New Roman"/>
                <w:sz w:val="24"/>
                <w:szCs w:val="24"/>
              </w:rPr>
              <w:t>Ucu paslanmaz çelikten sivri, keskin ve ince olmalıdır.</w:t>
            </w:r>
          </w:p>
          <w:p w14:paraId="6A0CC1B9" w14:textId="77777777" w:rsidR="00CD57F9" w:rsidRPr="000D063F" w:rsidRDefault="00CD57F9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F">
              <w:rPr>
                <w:rFonts w:ascii="Times New Roman" w:hAnsi="Times New Roman" w:cs="Times New Roman"/>
                <w:sz w:val="24"/>
                <w:szCs w:val="24"/>
              </w:rPr>
              <w:t>Uçlarında pütür, çapak olmamalıdır</w:t>
            </w:r>
          </w:p>
          <w:p w14:paraId="498E4AC5" w14:textId="7BD07CC5" w:rsidR="00CD57F9" w:rsidRPr="00ED50CE" w:rsidRDefault="00CD57F9" w:rsidP="00ED50C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F">
              <w:rPr>
                <w:rFonts w:ascii="Times New Roman" w:hAnsi="Times New Roman" w:cs="Times New Roman"/>
                <w:sz w:val="24"/>
                <w:szCs w:val="24"/>
              </w:rPr>
              <w:t>Kullanırken eğilme-bükülme olmamalıdır.</w:t>
            </w:r>
            <w:bookmarkStart w:id="0" w:name="_GoBack"/>
            <w:bookmarkEnd w:id="0"/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3F7FD2C" w14:textId="77777777" w:rsidR="00195FEB" w:rsidRPr="00BB6454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CE ve ISO 9001 uluslararası kalite kontrol belgelerine sahip olmalıdır.</w:t>
            </w:r>
          </w:p>
          <w:p w14:paraId="35EAF4DB" w14:textId="77777777" w:rsidR="005D57A7" w:rsidRDefault="005D57A7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4">
              <w:rPr>
                <w:rFonts w:ascii="Times New Roman" w:hAnsi="Times New Roman" w:cs="Times New Roman"/>
                <w:sz w:val="24"/>
                <w:szCs w:val="24"/>
              </w:rPr>
              <w:t>Steril tekli ambalajda sunulmalıdır.</w:t>
            </w:r>
          </w:p>
          <w:p w14:paraId="11C03D6B" w14:textId="0429A4E4" w:rsidR="00CD57F9" w:rsidRPr="00CD57F9" w:rsidRDefault="00CD57F9" w:rsidP="000D063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en az 100 en fazla 200’lük ambalajlar halinde olmalıdır.</w:t>
            </w:r>
          </w:p>
          <w:p w14:paraId="1B153529" w14:textId="7FF00489" w:rsidR="00CD57F9" w:rsidRPr="00BB6454" w:rsidRDefault="00CD57F9" w:rsidP="00CD57F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E8AF" w14:textId="77777777" w:rsidR="00B3270F" w:rsidRDefault="00B3270F" w:rsidP="00CC1546">
      <w:pPr>
        <w:spacing w:after="0" w:line="240" w:lineRule="auto"/>
      </w:pPr>
      <w:r>
        <w:separator/>
      </w:r>
    </w:p>
  </w:endnote>
  <w:endnote w:type="continuationSeparator" w:id="0">
    <w:p w14:paraId="0647E765" w14:textId="77777777" w:rsidR="00B3270F" w:rsidRDefault="00B3270F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17AC" w14:textId="77777777" w:rsidR="00B3270F" w:rsidRDefault="00B3270F" w:rsidP="00CC1546">
      <w:pPr>
        <w:spacing w:after="0" w:line="240" w:lineRule="auto"/>
      </w:pPr>
      <w:r>
        <w:separator/>
      </w:r>
    </w:p>
  </w:footnote>
  <w:footnote w:type="continuationSeparator" w:id="0">
    <w:p w14:paraId="63F2261B" w14:textId="77777777" w:rsidR="00B3270F" w:rsidRDefault="00B3270F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47B07CED" w:rsidR="00CC1546" w:rsidRPr="00ED50CE" w:rsidRDefault="005D57A7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ED50CE">
      <w:rPr>
        <w:rFonts w:ascii="Times New Roman" w:hAnsi="Times New Roman" w:cs="Times New Roman"/>
        <w:b/>
        <w:bCs/>
        <w:sz w:val="24"/>
        <w:szCs w:val="24"/>
      </w:rPr>
      <w:t>SMT4021</w:t>
    </w:r>
    <w:r w:rsidR="00CD57F9" w:rsidRPr="00ED50C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ED50CE">
      <w:rPr>
        <w:rFonts w:ascii="Times New Roman" w:hAnsi="Times New Roman" w:cs="Times New Roman"/>
        <w:b/>
        <w:bCs/>
        <w:sz w:val="24"/>
        <w:szCs w:val="24"/>
      </w:rPr>
      <w:t>LANSET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B7B65"/>
    <w:multiLevelType w:val="hybridMultilevel"/>
    <w:tmpl w:val="5CD25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4E7B"/>
    <w:multiLevelType w:val="hybridMultilevel"/>
    <w:tmpl w:val="6616DE16"/>
    <w:lvl w:ilvl="0" w:tplc="8F486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35770"/>
    <w:multiLevelType w:val="hybridMultilevel"/>
    <w:tmpl w:val="49CA3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93824"/>
    <w:rsid w:val="000D04A5"/>
    <w:rsid w:val="000D063F"/>
    <w:rsid w:val="000E4494"/>
    <w:rsid w:val="00104579"/>
    <w:rsid w:val="00195FEB"/>
    <w:rsid w:val="001A0D55"/>
    <w:rsid w:val="001C5AD2"/>
    <w:rsid w:val="00205531"/>
    <w:rsid w:val="00247753"/>
    <w:rsid w:val="002618E3"/>
    <w:rsid w:val="002B66F4"/>
    <w:rsid w:val="002D04CC"/>
    <w:rsid w:val="00331203"/>
    <w:rsid w:val="00336300"/>
    <w:rsid w:val="004B7494"/>
    <w:rsid w:val="005D57A7"/>
    <w:rsid w:val="005E65DF"/>
    <w:rsid w:val="0068215C"/>
    <w:rsid w:val="006B6E97"/>
    <w:rsid w:val="00842FB2"/>
    <w:rsid w:val="008B52C9"/>
    <w:rsid w:val="00936492"/>
    <w:rsid w:val="009E5349"/>
    <w:rsid w:val="00A02BBC"/>
    <w:rsid w:val="00A0594E"/>
    <w:rsid w:val="00A76582"/>
    <w:rsid w:val="00AC42D8"/>
    <w:rsid w:val="00B3270F"/>
    <w:rsid w:val="00B710D6"/>
    <w:rsid w:val="00BA1605"/>
    <w:rsid w:val="00BA3150"/>
    <w:rsid w:val="00BB6454"/>
    <w:rsid w:val="00BD6076"/>
    <w:rsid w:val="00BF4EE4"/>
    <w:rsid w:val="00BF5AAE"/>
    <w:rsid w:val="00CC1546"/>
    <w:rsid w:val="00CD57F9"/>
    <w:rsid w:val="00ED3775"/>
    <w:rsid w:val="00ED50CE"/>
    <w:rsid w:val="00F87C1A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D372-2195-4A53-BF06-394ADE4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2</cp:revision>
  <cp:lastPrinted>2024-03-18T08:19:00Z</cp:lastPrinted>
  <dcterms:created xsi:type="dcterms:W3CDTF">2024-03-21T07:47:00Z</dcterms:created>
  <dcterms:modified xsi:type="dcterms:W3CDTF">2024-03-21T07:47:00Z</dcterms:modified>
</cp:coreProperties>
</file>