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788"/>
      </w:tblGrid>
      <w:tr w:rsidR="004B7494" w14:paraId="5791AC46" w14:textId="77777777" w:rsidTr="00780BC8">
        <w:trPr>
          <w:trHeight w:val="1351"/>
        </w:trPr>
        <w:tc>
          <w:tcPr>
            <w:tcW w:w="1537" w:type="dxa"/>
          </w:tcPr>
          <w:p w14:paraId="6B57E4C5" w14:textId="2333B7FB" w:rsidR="004B7494" w:rsidRPr="004B7494" w:rsidRDefault="004B7494" w:rsidP="005674A1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5674A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788" w:type="dxa"/>
            <w:shd w:val="clear" w:color="auto" w:fill="auto"/>
          </w:tcPr>
          <w:p w14:paraId="0699DBCB" w14:textId="124269B9" w:rsidR="004B7494" w:rsidRPr="00C93739" w:rsidRDefault="001D3675" w:rsidP="008C0AA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C93739" w:rsidRPr="00C93739">
              <w:rPr>
                <w:rFonts w:ascii="Times New Roman" w:hAnsi="Times New Roman" w:cs="Times New Roman"/>
                <w:sz w:val="24"/>
                <w:szCs w:val="24"/>
              </w:rPr>
              <w:t>ağlık tesi</w:t>
            </w:r>
            <w:r w:rsidR="00A544CA">
              <w:rPr>
                <w:rFonts w:ascii="Times New Roman" w:hAnsi="Times New Roman" w:cs="Times New Roman"/>
                <w:sz w:val="24"/>
                <w:szCs w:val="24"/>
              </w:rPr>
              <w:t>slerinde</w:t>
            </w:r>
            <w:r w:rsidR="00C93739"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medikal oksijen gazın</w:t>
            </w:r>
            <w:r w:rsidR="00A544C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C93739"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merkezi sistem</w:t>
            </w:r>
            <w:r w:rsidR="00B4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8D" w:rsidRPr="00C93739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E52C75">
              <w:t xml:space="preserve"> </w:t>
            </w:r>
            <w:r w:rsidR="00E52C75" w:rsidRPr="00E52C75">
              <w:rPr>
                <w:rFonts w:ascii="Times New Roman" w:hAnsi="Times New Roman" w:cs="Times New Roman"/>
                <w:sz w:val="24"/>
                <w:szCs w:val="24"/>
              </w:rPr>
              <w:t>hastalara</w:t>
            </w:r>
            <w:r w:rsidR="0025218D"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8D">
              <w:rPr>
                <w:rFonts w:ascii="Times New Roman" w:hAnsi="Times New Roman" w:cs="Times New Roman"/>
                <w:sz w:val="24"/>
                <w:szCs w:val="24"/>
              </w:rPr>
              <w:t>verebilmek</w:t>
            </w:r>
            <w:r w:rsidR="00C93739"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amacı ile dizayn edilmiş olmalıdır.</w:t>
            </w:r>
          </w:p>
        </w:tc>
      </w:tr>
      <w:tr w:rsidR="004B7494" w14:paraId="48B12155" w14:textId="77777777" w:rsidTr="001D3675">
        <w:trPr>
          <w:trHeight w:val="1465"/>
        </w:trPr>
        <w:tc>
          <w:tcPr>
            <w:tcW w:w="1537" w:type="dxa"/>
          </w:tcPr>
          <w:p w14:paraId="0A8AD5BF" w14:textId="77777777" w:rsidR="004B7494" w:rsidRPr="004B7494" w:rsidRDefault="004B7494" w:rsidP="005674A1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7BFEBB54" w14:textId="3C295477" w:rsidR="00707C11" w:rsidRDefault="00707C11" w:rsidP="008C0AA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haznesi</w:t>
            </w:r>
            <w:r w:rsidR="00E52C7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maske veya torbalı maske çeşitlerinden herhangi biri olmalıdır.</w:t>
            </w:r>
          </w:p>
          <w:p w14:paraId="11D8E40A" w14:textId="25131DF3" w:rsidR="00C93739" w:rsidRPr="001D3675" w:rsidRDefault="00CB7AFC" w:rsidP="008C0AA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yetişkin</w:t>
            </w:r>
            <w:r w:rsidR="00786A47">
              <w:rPr>
                <w:rFonts w:ascii="Times New Roman" w:hAnsi="Times New Roman" w:cs="Times New Roman"/>
                <w:sz w:val="24"/>
                <w:szCs w:val="24"/>
              </w:rPr>
              <w:t xml:space="preserve">, pediatrik (çocuk), yeni doğan (bebek) </w:t>
            </w:r>
            <w:r w:rsidR="00C93739" w:rsidRPr="00C93739">
              <w:rPr>
                <w:rFonts w:ascii="Times New Roman" w:hAnsi="Times New Roman" w:cs="Times New Roman"/>
                <w:sz w:val="24"/>
                <w:szCs w:val="24"/>
              </w:rPr>
              <w:t>hastalarda kullanılmak üzere farklı ebatta seçenekleri olmalıdır.</w:t>
            </w:r>
          </w:p>
        </w:tc>
      </w:tr>
      <w:tr w:rsidR="001D3675" w14:paraId="2A551C6A" w14:textId="77777777" w:rsidTr="001D3675">
        <w:trPr>
          <w:trHeight w:val="1465"/>
        </w:trPr>
        <w:tc>
          <w:tcPr>
            <w:tcW w:w="1537" w:type="dxa"/>
          </w:tcPr>
          <w:p w14:paraId="53FF1206" w14:textId="6228B029" w:rsidR="001D3675" w:rsidRPr="004B7494" w:rsidRDefault="001D3675" w:rsidP="00104A63">
            <w:pPr>
              <w:pStyle w:val="Balk2"/>
              <w:spacing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D367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788" w:type="dxa"/>
            <w:shd w:val="clear" w:color="auto" w:fill="auto"/>
          </w:tcPr>
          <w:p w14:paraId="43B74579" w14:textId="77777777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E52C75">
              <w:rPr>
                <w:rFonts w:ascii="Times New Roman" w:hAnsi="Times New Roman" w:cs="Times New Roman"/>
                <w:sz w:val="24"/>
                <w:szCs w:val="24"/>
              </w:rPr>
              <w:t>non-toksik</w:t>
            </w:r>
            <w:proofErr w:type="spellEnd"/>
            <w:r w:rsidRPr="00E52C75">
              <w:rPr>
                <w:rFonts w:ascii="Times New Roman" w:hAnsi="Times New Roman" w:cs="Times New Roman"/>
                <w:sz w:val="24"/>
                <w:szCs w:val="24"/>
              </w:rPr>
              <w:t xml:space="preserve"> PVC’den yapılmış olmalıdı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68F0F9E9" w14:textId="77777777" w:rsidR="001D3675" w:rsidRPr="00E52C75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Ürün y</w:t>
            </w:r>
            <w:r w:rsidRPr="00E52C75">
              <w:rPr>
                <w:rFonts w:ascii="Times New Roman" w:hAnsi="Times New Roman" w:cs="Times New Roman"/>
                <w:sz w:val="24"/>
                <w:szCs w:val="24"/>
              </w:rPr>
              <w:t>umuşak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cildi </w:t>
            </w:r>
            <w:r w:rsidRPr="00E52C75">
              <w:rPr>
                <w:rFonts w:ascii="Times New Roman" w:hAnsi="Times New Roman" w:cs="Times New Roman"/>
                <w:sz w:val="24"/>
                <w:szCs w:val="24"/>
              </w:rPr>
              <w:t>tahriş etmeyen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3DECE5B4" w14:textId="77777777" w:rsidR="00B472EE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5">
              <w:rPr>
                <w:rFonts w:ascii="Times New Roman" w:hAnsi="Times New Roman" w:cs="Times New Roman"/>
                <w:sz w:val="24"/>
                <w:szCs w:val="24"/>
              </w:rPr>
              <w:t>Maske şeffaf olmalı</w:t>
            </w:r>
            <w:r w:rsidR="00B472EE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FB0605E" w14:textId="1798DA2C" w:rsidR="001D3675" w:rsidRPr="00E52C75" w:rsidRDefault="00B472EE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C75">
              <w:rPr>
                <w:rFonts w:ascii="Times New Roman" w:hAnsi="Times New Roman" w:cs="Times New Roman"/>
                <w:sz w:val="24"/>
                <w:szCs w:val="24"/>
              </w:rPr>
              <w:t xml:space="preserve">Maske </w:t>
            </w:r>
            <w:r w:rsidR="001D3675" w:rsidRPr="00E52C75">
              <w:rPr>
                <w:rFonts w:ascii="Times New Roman" w:hAnsi="Times New Roman" w:cs="Times New Roman"/>
                <w:sz w:val="24"/>
                <w:szCs w:val="24"/>
              </w:rPr>
              <w:t>yüze tam oturmalı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>hastanın</w:t>
            </w:r>
            <w:r w:rsidR="001D3675">
              <w:t xml:space="preserve"> a</w:t>
            </w:r>
            <w:r w:rsidR="001D3675" w:rsidRPr="00E52C75">
              <w:rPr>
                <w:rFonts w:ascii="Times New Roman" w:hAnsi="Times New Roman" w:cs="Times New Roman"/>
                <w:sz w:val="24"/>
                <w:szCs w:val="24"/>
              </w:rPr>
              <w:t>ğzı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1D3675" w:rsidRPr="00E52C75">
              <w:rPr>
                <w:rFonts w:ascii="Times New Roman" w:hAnsi="Times New Roman" w:cs="Times New Roman"/>
                <w:sz w:val="24"/>
                <w:szCs w:val="24"/>
              </w:rPr>
              <w:t xml:space="preserve"> ve burnu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="001D3675" w:rsidRPr="00E52C75">
              <w:rPr>
                <w:rFonts w:ascii="Times New Roman" w:hAnsi="Times New Roman" w:cs="Times New Roman"/>
                <w:sz w:val="24"/>
                <w:szCs w:val="24"/>
              </w:rPr>
              <w:t xml:space="preserve"> içine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 xml:space="preserve"> tam</w:t>
            </w:r>
            <w:r w:rsidR="001D3675" w:rsidRPr="00E52C75">
              <w:rPr>
                <w:rFonts w:ascii="Times New Roman" w:hAnsi="Times New Roman" w:cs="Times New Roman"/>
                <w:sz w:val="24"/>
                <w:szCs w:val="24"/>
              </w:rPr>
              <w:t xml:space="preserve"> almalıdır.</w:t>
            </w:r>
          </w:p>
          <w:p w14:paraId="2C6DF89A" w14:textId="5DF677D7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koku yapmamalı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  <w:r w:rsidR="00B47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E6E891" w14:textId="77777777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hastanın anatomik yapısına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ve hastanın   burun bölgesi üzerine rahat oturacak şekilde dizayn edilmiş olmalıdır.</w:t>
            </w:r>
          </w:p>
          <w:p w14:paraId="6274B420" w14:textId="0BAC1D5D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Maskenin burun bölümüne denk gelen kısmında maske ile birleşik yapıda plastik esneklik sağlayan bir bölüm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veya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metal klipsi olmalıdır.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lip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emniyetli olmalı kullanım esnasında sağlık personeli ve hastaya zarar vermeyecek şekilde dizayn edilmiş olmalıdır.)</w:t>
            </w:r>
          </w:p>
          <w:p w14:paraId="551119F0" w14:textId="77777777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180cm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uzunluğunda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bağlantı hortumu olmalıdır.</w:t>
            </w:r>
          </w:p>
          <w:p w14:paraId="0C1CFFCE" w14:textId="3BD8AEC6" w:rsidR="001D3675" w:rsidRPr="00A544CA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4CA">
              <w:rPr>
                <w:rFonts w:ascii="Times New Roman" w:hAnsi="Times New Roman" w:cs="Times New Roman"/>
                <w:sz w:val="24"/>
                <w:szCs w:val="24"/>
              </w:rPr>
              <w:t xml:space="preserve">Maskenin hortum kısmı, merkezi oksijen sistemine bağlı olan O2 </w:t>
            </w:r>
            <w:proofErr w:type="spellStart"/>
            <w:r w:rsidRPr="00A544CA">
              <w:rPr>
                <w:rFonts w:ascii="Times New Roman" w:hAnsi="Times New Roman" w:cs="Times New Roman"/>
                <w:sz w:val="24"/>
                <w:szCs w:val="24"/>
              </w:rPr>
              <w:t>flowmetrelerine</w:t>
            </w:r>
            <w:proofErr w:type="spellEnd"/>
            <w:r w:rsidRPr="00A5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proofErr w:type="spellStart"/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ambuya</w:t>
            </w:r>
            <w:proofErr w:type="spellEnd"/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EE" w:rsidRPr="00A544CA">
              <w:rPr>
                <w:rFonts w:ascii="Times New Roman" w:hAnsi="Times New Roman" w:cs="Times New Roman"/>
                <w:sz w:val="24"/>
                <w:szCs w:val="24"/>
              </w:rPr>
              <w:t xml:space="preserve">uyumlu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718D1AF0" w14:textId="77777777" w:rsidR="00B472EE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Bağlantı hortumu k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anallı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2EE">
              <w:rPr>
                <w:rFonts w:ascii="Times New Roman" w:hAnsi="Times New Roman" w:cs="Times New Roman"/>
                <w:sz w:val="24"/>
                <w:szCs w:val="24"/>
              </w:rPr>
              <w:t>yapıda olmalıdır.</w:t>
            </w:r>
          </w:p>
          <w:p w14:paraId="2FA968E2" w14:textId="72BD2652" w:rsidR="001D3675" w:rsidRDefault="00B472EE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Bağlantı hortumu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75" w:rsidRPr="00C93739">
              <w:rPr>
                <w:rFonts w:ascii="Times New Roman" w:hAnsi="Times New Roman" w:cs="Times New Roman"/>
                <w:sz w:val="24"/>
                <w:szCs w:val="24"/>
              </w:rPr>
              <w:t>kırılma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75" w:rsidRPr="00C93739">
              <w:rPr>
                <w:rFonts w:ascii="Times New Roman" w:hAnsi="Times New Roman" w:cs="Times New Roman"/>
                <w:sz w:val="24"/>
                <w:szCs w:val="24"/>
              </w:rPr>
              <w:t>bükülmeye dayanıklı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104A63">
              <w:rPr>
                <w:rFonts w:ascii="Times New Roman" w:hAnsi="Times New Roman" w:cs="Times New Roman"/>
                <w:sz w:val="24"/>
                <w:szCs w:val="24"/>
              </w:rPr>
              <w:t xml:space="preserve">. Kırılma ve bükülme </w:t>
            </w:r>
            <w:r w:rsidR="001D3675"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durumunda müdahale edilince 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 xml:space="preserve">bağlantı hortumu </w:t>
            </w:r>
            <w:r w:rsidR="001D3675" w:rsidRPr="00C93739">
              <w:rPr>
                <w:rFonts w:ascii="Times New Roman" w:hAnsi="Times New Roman" w:cs="Times New Roman"/>
                <w:sz w:val="24"/>
                <w:szCs w:val="24"/>
              </w:rPr>
              <w:t>eski formunu almalıdır</w:t>
            </w:r>
            <w:r w:rsidR="001D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07F70F" w14:textId="68490A7C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675">
              <w:rPr>
                <w:rFonts w:ascii="Times New Roman" w:hAnsi="Times New Roman" w:cs="Times New Roman"/>
                <w:sz w:val="24"/>
                <w:szCs w:val="24"/>
              </w:rPr>
              <w:t>Ürün hastanın başına geçirilmesi için lastiği bulunmalıdır. Bu lastik esnek yapıda olmalı, yerinden çıkmamalı, deforme olmamalı ve ayarlanabilmelidir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C3167" w14:textId="77777777" w:rsidR="001D3675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675">
              <w:rPr>
                <w:rFonts w:ascii="Times New Roman" w:hAnsi="Times New Roman" w:cs="Times New Roman"/>
                <w:sz w:val="24"/>
                <w:szCs w:val="24"/>
              </w:rPr>
              <w:t xml:space="preserve"> Maskenin her iki yanında fazla O2 ve CO2’i çıkaracak bir mekanizmaya sahip olmalıdır. </w:t>
            </w:r>
          </w:p>
          <w:p w14:paraId="06460CB0" w14:textId="77777777" w:rsidR="00104A63" w:rsidRPr="00104A63" w:rsidRDefault="001D3675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A63">
              <w:rPr>
                <w:rFonts w:ascii="Times New Roman" w:hAnsi="Times New Roman" w:cs="Times New Roman"/>
                <w:sz w:val="24"/>
                <w:szCs w:val="24"/>
              </w:rPr>
              <w:t xml:space="preserve">Maskenin yüze oturan kenar bölümleri yuvarlatılmış olmalı, etrafında pürüz bulunmamalı ve tahrişe neden olmamalıdır. </w:t>
            </w:r>
          </w:p>
          <w:p w14:paraId="4223A4C2" w14:textId="5D865A60" w:rsidR="00104A63" w:rsidRPr="00104A63" w:rsidRDefault="00104A63" w:rsidP="00104A63">
            <w:pPr>
              <w:pStyle w:val="ListeParagraf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A63">
              <w:rPr>
                <w:rFonts w:ascii="Times New Roman" w:hAnsi="Times New Roman" w:cs="Times New Roman"/>
                <w:sz w:val="24"/>
                <w:szCs w:val="24"/>
              </w:rPr>
              <w:t>Torbalı maske tiplerinde ölü oksijen boşluğunu önlemek adına maske altında maske ile birleşik bir torba sistemine sahip olmalıdır.</w:t>
            </w:r>
          </w:p>
          <w:p w14:paraId="7B6344D8" w14:textId="3778DA1D" w:rsidR="00104A63" w:rsidRPr="00104A63" w:rsidRDefault="00104A63" w:rsidP="00104A63">
            <w:pPr>
              <w:pStyle w:val="ListeParagra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A63" w14:paraId="2F1E0A46" w14:textId="77777777" w:rsidTr="001D3675">
        <w:trPr>
          <w:trHeight w:val="1275"/>
        </w:trPr>
        <w:tc>
          <w:tcPr>
            <w:tcW w:w="1537" w:type="dxa"/>
          </w:tcPr>
          <w:p w14:paraId="454BDFA9" w14:textId="77777777" w:rsidR="00104A63" w:rsidRPr="004B7494" w:rsidRDefault="00104A63" w:rsidP="005674A1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393B9397" w14:textId="77777777" w:rsidR="00104A63" w:rsidRPr="004B7494" w:rsidRDefault="00104A63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0AD036AE" w14:textId="77777777" w:rsidR="00104A63" w:rsidRPr="00C93739" w:rsidRDefault="00104A63" w:rsidP="008C0AA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 steril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tekli ambalajda teslim edilmelidir.</w:t>
            </w:r>
          </w:p>
          <w:p w14:paraId="70CE7458" w14:textId="77777777" w:rsidR="00104A63" w:rsidRPr="00C93739" w:rsidRDefault="00104A63" w:rsidP="008C0AA9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>Malzeme tekli ve temiz poşet içinde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p</w:t>
            </w:r>
            <w:r w:rsidRPr="00C93739">
              <w:rPr>
                <w:rFonts w:ascii="Times New Roman" w:hAnsi="Times New Roman" w:cs="Times New Roman"/>
                <w:sz w:val="24"/>
                <w:szCs w:val="24"/>
              </w:rPr>
              <w:t xml:space="preserve">lastik artığı bulunmamalıdır. </w:t>
            </w:r>
          </w:p>
          <w:p w14:paraId="1B15D1CB" w14:textId="155DCD1E" w:rsidR="00104A63" w:rsidRPr="008C0AA9" w:rsidRDefault="00104A63" w:rsidP="00104A63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3035" w14:textId="77777777" w:rsidR="00960EF2" w:rsidRDefault="00960EF2" w:rsidP="003F4E5C">
      <w:pPr>
        <w:spacing w:after="0" w:line="240" w:lineRule="auto"/>
      </w:pPr>
      <w:r>
        <w:separator/>
      </w:r>
    </w:p>
  </w:endnote>
  <w:endnote w:type="continuationSeparator" w:id="0">
    <w:p w14:paraId="06ECE9F3" w14:textId="77777777" w:rsidR="00960EF2" w:rsidRDefault="00960EF2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271B" w14:textId="77777777" w:rsidR="00960EF2" w:rsidRDefault="00960EF2" w:rsidP="003F4E5C">
      <w:pPr>
        <w:spacing w:after="0" w:line="240" w:lineRule="auto"/>
      </w:pPr>
      <w:r>
        <w:separator/>
      </w:r>
    </w:p>
  </w:footnote>
  <w:footnote w:type="continuationSeparator" w:id="0">
    <w:p w14:paraId="69E45FB8" w14:textId="77777777" w:rsidR="00960EF2" w:rsidRDefault="00960EF2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164D101C" w:rsidR="00AF2B3C" w:rsidRPr="007E245A" w:rsidRDefault="00C93739">
    <w:pPr>
      <w:pStyle w:val="stBilgi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7E245A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SMT2820 MASKE, HAZNESİZ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0" w:hanging="360"/>
      </w:p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EA3EF3"/>
    <w:multiLevelType w:val="hybridMultilevel"/>
    <w:tmpl w:val="61988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038C"/>
    <w:multiLevelType w:val="hybridMultilevel"/>
    <w:tmpl w:val="603A14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7510"/>
    <w:multiLevelType w:val="hybridMultilevel"/>
    <w:tmpl w:val="10947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08CE"/>
    <w:multiLevelType w:val="hybridMultilevel"/>
    <w:tmpl w:val="E3640C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569D"/>
    <w:multiLevelType w:val="hybridMultilevel"/>
    <w:tmpl w:val="E0E40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F259B7"/>
    <w:multiLevelType w:val="hybridMultilevel"/>
    <w:tmpl w:val="603A14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C2B"/>
    <w:multiLevelType w:val="hybridMultilevel"/>
    <w:tmpl w:val="4DB23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534"/>
    <w:rsid w:val="000D04A5"/>
    <w:rsid w:val="00104579"/>
    <w:rsid w:val="00104A63"/>
    <w:rsid w:val="00114203"/>
    <w:rsid w:val="00195FEB"/>
    <w:rsid w:val="001D3675"/>
    <w:rsid w:val="0025218D"/>
    <w:rsid w:val="002618E3"/>
    <w:rsid w:val="002B66F4"/>
    <w:rsid w:val="00331203"/>
    <w:rsid w:val="003E01DC"/>
    <w:rsid w:val="003F4E5C"/>
    <w:rsid w:val="004B7494"/>
    <w:rsid w:val="005674A1"/>
    <w:rsid w:val="00700B2F"/>
    <w:rsid w:val="00707C11"/>
    <w:rsid w:val="00727478"/>
    <w:rsid w:val="00780BC8"/>
    <w:rsid w:val="00786A47"/>
    <w:rsid w:val="007E245A"/>
    <w:rsid w:val="008A5A2C"/>
    <w:rsid w:val="008C0AA9"/>
    <w:rsid w:val="008D2404"/>
    <w:rsid w:val="00936492"/>
    <w:rsid w:val="00960EF2"/>
    <w:rsid w:val="00A0594E"/>
    <w:rsid w:val="00A316D6"/>
    <w:rsid w:val="00A544CA"/>
    <w:rsid w:val="00A76582"/>
    <w:rsid w:val="00A77040"/>
    <w:rsid w:val="00AF2B3C"/>
    <w:rsid w:val="00B07AAD"/>
    <w:rsid w:val="00B472EE"/>
    <w:rsid w:val="00BA3150"/>
    <w:rsid w:val="00BC424A"/>
    <w:rsid w:val="00BD6076"/>
    <w:rsid w:val="00BF4EE4"/>
    <w:rsid w:val="00BF5AAE"/>
    <w:rsid w:val="00C93739"/>
    <w:rsid w:val="00CB473E"/>
    <w:rsid w:val="00CB7AFC"/>
    <w:rsid w:val="00CF4519"/>
    <w:rsid w:val="00E52C75"/>
    <w:rsid w:val="00E61692"/>
    <w:rsid w:val="00EC2174"/>
    <w:rsid w:val="00E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character" w:styleId="Vurgu">
    <w:name w:val="Emphasis"/>
    <w:basedOn w:val="VarsaylanParagrafYazTipi"/>
    <w:uiPriority w:val="20"/>
    <w:qFormat/>
    <w:rsid w:val="00C93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9EAF-AC3A-4E98-8AAB-9C086B49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2024-06-25T14:10:00Z</dcterms:created>
  <dcterms:modified xsi:type="dcterms:W3CDTF">2024-06-25T14:10:00Z</dcterms:modified>
</cp:coreProperties>
</file>