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010640" w:rsidRDefault="00731967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ntroducer set,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 xml:space="preserve">al damara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kateter 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 xml:space="preserve">yerleştirmek için kullanılan 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malzeme olarak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B6C71" w:rsidRDefault="00731967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ntroducer set 4F-</w:t>
            </w:r>
            <w:r w:rsidR="00095A36">
              <w:rPr>
                <w:rFonts w:ascii="Times New Roman" w:hAnsi="Times New Roman" w:cs="Times New Roman"/>
                <w:sz w:val="24"/>
                <w:szCs w:val="24"/>
              </w:rPr>
              <w:t xml:space="preserve">7F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arası ölçüler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sahip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Default="00BB6C71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5B1" w:rsidRPr="00C93928">
              <w:rPr>
                <w:rFonts w:ascii="Times New Roman" w:hAnsi="Times New Roman" w:cs="Times New Roman"/>
                <w:sz w:val="24"/>
                <w:szCs w:val="24"/>
              </w:rPr>
              <w:t>Sheat uzunluğu en az 7cm olmalıdır.</w:t>
            </w:r>
          </w:p>
          <w:p w:rsidR="001215B1" w:rsidRDefault="00731967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ntroducer ile birlikte en az 45cm uzunluğunda 0.018</w:t>
            </w:r>
            <w:r w:rsidR="002604B5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-0.025in</w:t>
            </w:r>
            <w:r w:rsidR="00AB48C2">
              <w:rPr>
                <w:rFonts w:ascii="Times New Roman" w:hAnsi="Times New Roman" w:cs="Times New Roman"/>
                <w:sz w:val="24"/>
                <w:szCs w:val="24"/>
              </w:rPr>
              <w:t xml:space="preserve">ç 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kalınlıkta paslanmaz çelikten üretilmiş düz uçlu, yumuşak ve atravmatik guidewire,</w:t>
            </w:r>
            <w:r w:rsidR="001F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56">
              <w:rPr>
                <w:rFonts w:ascii="Times New Roman" w:hAnsi="Times New Roman" w:cs="Times New Roman"/>
                <w:sz w:val="24"/>
                <w:szCs w:val="24"/>
              </w:rPr>
              <w:t xml:space="preserve">20G veya </w:t>
            </w:r>
            <w:r w:rsidR="001215B1">
              <w:rPr>
                <w:rFonts w:ascii="Times New Roman" w:hAnsi="Times New Roman" w:cs="Times New Roman"/>
                <w:sz w:val="24"/>
                <w:szCs w:val="24"/>
              </w:rPr>
              <w:t>21G veya 22G kalınlığında ponksiyon iğnesi, sisteme uygun dilatör, 1 adet hemostatik valfli, musluklu ve yan uzatmalı kılıf içermelidir.</w:t>
            </w:r>
          </w:p>
          <w:p w:rsidR="001215B1" w:rsidRPr="001215B1" w:rsidRDefault="001215B1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Damar zedelenmemesi için, sheat’in parçaları kayganlığı artırılmış malzeme ile kaplanmış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26F71" w:rsidRPr="009C2F69" w:rsidRDefault="00731967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B26F71">
              <w:rPr>
                <w:rFonts w:ascii="Times New Roman" w:hAnsi="Times New Roman" w:cs="Times New Roman"/>
                <w:sz w:val="24"/>
                <w:szCs w:val="24"/>
              </w:rPr>
              <w:t>ntroducerin</w:t>
            </w:r>
            <w:proofErr w:type="spellEnd"/>
            <w:r w:rsidR="00B2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F71">
              <w:rPr>
                <w:rFonts w:ascii="Times New Roman" w:hAnsi="Times New Roman" w:cs="Times New Roman"/>
                <w:sz w:val="24"/>
                <w:szCs w:val="24"/>
              </w:rPr>
              <w:t>proksimal</w:t>
            </w:r>
            <w:proofErr w:type="spellEnd"/>
            <w:r w:rsidR="00B26F71">
              <w:rPr>
                <w:rFonts w:ascii="Times New Roman" w:hAnsi="Times New Roman" w:cs="Times New Roman"/>
                <w:sz w:val="24"/>
                <w:szCs w:val="24"/>
              </w:rPr>
              <w:t xml:space="preserve"> ucunda geriye kan akımını engelleyen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F71">
              <w:rPr>
                <w:rFonts w:ascii="Times New Roman" w:hAnsi="Times New Roman" w:cs="Times New Roman"/>
                <w:sz w:val="24"/>
                <w:szCs w:val="24"/>
              </w:rPr>
              <w:t>hemostatik valf bulunmalıdır.</w:t>
            </w:r>
            <w:r w:rsidR="00B26F71" w:rsidRPr="009C2F69">
              <w:rPr>
                <w:szCs w:val="24"/>
              </w:rPr>
              <w:t xml:space="preserve"> </w:t>
            </w:r>
            <w:r w:rsidR="00B26F71" w:rsidRPr="002931ED">
              <w:rPr>
                <w:rFonts w:ascii="Times New Roman" w:hAnsi="Times New Roman" w:cs="Times New Roman"/>
                <w:sz w:val="24"/>
                <w:szCs w:val="24"/>
              </w:rPr>
              <w:t>Hemostatik valfli kılıf, anjiyografi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B26F71" w:rsidRPr="002931ED">
              <w:rPr>
                <w:rFonts w:ascii="Times New Roman" w:hAnsi="Times New Roman" w:cs="Times New Roman"/>
                <w:sz w:val="24"/>
                <w:szCs w:val="24"/>
              </w:rPr>
              <w:t xml:space="preserve"> anjiyoplasti uygulamalarına uygun yapıda olmalıdır.</w:t>
            </w:r>
            <w:bookmarkStart w:id="0" w:name="_GoBack"/>
            <w:bookmarkEnd w:id="0"/>
          </w:p>
          <w:p w:rsidR="00195FEB" w:rsidRPr="00010640" w:rsidRDefault="00B26F71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31ED">
              <w:rPr>
                <w:rFonts w:ascii="Times New Roman" w:hAnsi="Times New Roman" w:cs="Times New Roman"/>
                <w:sz w:val="24"/>
                <w:szCs w:val="24"/>
              </w:rPr>
              <w:t>Sheath gövdesi kink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(kırılma)</w:t>
            </w:r>
            <w:r w:rsidR="00C0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1ED">
              <w:rPr>
                <w:rFonts w:ascii="Times New Roman" w:hAnsi="Times New Roman" w:cs="Times New Roman"/>
                <w:sz w:val="24"/>
                <w:szCs w:val="24"/>
              </w:rPr>
              <w:t>yapmama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Pr="00C93928">
              <w:rPr>
                <w:rFonts w:ascii="Times New Roman" w:hAnsi="Times New Roman" w:cs="Times New Roman"/>
                <w:sz w:val="24"/>
                <w:szCs w:val="24"/>
              </w:rPr>
              <w:t>dirençli matery</w:t>
            </w:r>
            <w:r w:rsidR="00DC7F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3928">
              <w:rPr>
                <w:rFonts w:ascii="Times New Roman" w:hAnsi="Times New Roman" w:cs="Times New Roman"/>
                <w:sz w:val="24"/>
                <w:szCs w:val="24"/>
              </w:rPr>
              <w:t>lden yapılmış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E2078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B7494" w:rsidRDefault="00B26F71" w:rsidP="00E2078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 steril ve orijinal ambalajında teslim edilmelidir.</w:t>
            </w:r>
          </w:p>
        </w:tc>
      </w:tr>
    </w:tbl>
    <w:p w:rsidR="00331203" w:rsidRPr="00936492" w:rsidRDefault="00331203" w:rsidP="00CB27D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04" w:rsidRDefault="00022A04" w:rsidP="00E02E86">
      <w:pPr>
        <w:spacing w:after="0" w:line="240" w:lineRule="auto"/>
      </w:pPr>
      <w:r>
        <w:separator/>
      </w:r>
    </w:p>
  </w:endnote>
  <w:endnote w:type="continuationSeparator" w:id="0">
    <w:p w:rsidR="00022A04" w:rsidRDefault="00022A0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8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04" w:rsidRDefault="00022A04" w:rsidP="00E02E86">
      <w:pPr>
        <w:spacing w:after="0" w:line="240" w:lineRule="auto"/>
      </w:pPr>
      <w:r>
        <w:separator/>
      </w:r>
    </w:p>
  </w:footnote>
  <w:footnote w:type="continuationSeparator" w:id="0">
    <w:p w:rsidR="00022A04" w:rsidRDefault="00022A0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1E0C55" w:rsidRDefault="001C33D5" w:rsidP="001E0C55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SMT2239-</w:t>
    </w:r>
    <w:r w:rsidR="00B26F71" w:rsidRPr="00E126B5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İNTRODUSER SET, RAD</w:t>
    </w:r>
    <w:r w:rsidR="00731967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Y</w:t>
    </w:r>
    <w:r w:rsidR="00B26F71" w:rsidRPr="00E126B5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C240BB"/>
    <w:multiLevelType w:val="multilevel"/>
    <w:tmpl w:val="068EF2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0640"/>
    <w:rsid w:val="00022A04"/>
    <w:rsid w:val="00095A36"/>
    <w:rsid w:val="000C5039"/>
    <w:rsid w:val="000D04A5"/>
    <w:rsid w:val="00104579"/>
    <w:rsid w:val="00114656"/>
    <w:rsid w:val="001215B1"/>
    <w:rsid w:val="00195FEB"/>
    <w:rsid w:val="001C33D5"/>
    <w:rsid w:val="001E0C55"/>
    <w:rsid w:val="001F3957"/>
    <w:rsid w:val="00210822"/>
    <w:rsid w:val="002604B5"/>
    <w:rsid w:val="002618E3"/>
    <w:rsid w:val="002909D1"/>
    <w:rsid w:val="002B66F4"/>
    <w:rsid w:val="002D622D"/>
    <w:rsid w:val="002E2408"/>
    <w:rsid w:val="0030330A"/>
    <w:rsid w:val="00331203"/>
    <w:rsid w:val="0033547F"/>
    <w:rsid w:val="00375A19"/>
    <w:rsid w:val="00413722"/>
    <w:rsid w:val="004B7494"/>
    <w:rsid w:val="005053AB"/>
    <w:rsid w:val="00731967"/>
    <w:rsid w:val="00774AFA"/>
    <w:rsid w:val="007F4E7F"/>
    <w:rsid w:val="008136D1"/>
    <w:rsid w:val="00895305"/>
    <w:rsid w:val="008E034E"/>
    <w:rsid w:val="00934727"/>
    <w:rsid w:val="00936492"/>
    <w:rsid w:val="009C0ACA"/>
    <w:rsid w:val="00A0594E"/>
    <w:rsid w:val="00A76582"/>
    <w:rsid w:val="00A8223F"/>
    <w:rsid w:val="00AB48C2"/>
    <w:rsid w:val="00AE20DD"/>
    <w:rsid w:val="00B130FF"/>
    <w:rsid w:val="00B26F71"/>
    <w:rsid w:val="00BA3150"/>
    <w:rsid w:val="00BB6C71"/>
    <w:rsid w:val="00BD6076"/>
    <w:rsid w:val="00BF4EE4"/>
    <w:rsid w:val="00BF5AAE"/>
    <w:rsid w:val="00C07F04"/>
    <w:rsid w:val="00CB27D2"/>
    <w:rsid w:val="00D46399"/>
    <w:rsid w:val="00DC7F2B"/>
    <w:rsid w:val="00E02E86"/>
    <w:rsid w:val="00E072FA"/>
    <w:rsid w:val="00E20787"/>
    <w:rsid w:val="00E27443"/>
    <w:rsid w:val="00EA5314"/>
    <w:rsid w:val="00F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88D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01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E93B-D1F8-47A4-BD60-8B2ACAC3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2024-07-01T11:05:00Z</dcterms:created>
  <dcterms:modified xsi:type="dcterms:W3CDTF">2024-07-01T11:05:00Z</dcterms:modified>
</cp:coreProperties>
</file>