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576DB7" w:rsidRDefault="00535A6E" w:rsidP="00C3071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576DB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SMT1695-ÜRETERAL ACCESS (GİRİŞİM) KILIFI</w:t>
      </w:r>
    </w:p>
    <w:tbl>
      <w:tblPr>
        <w:tblStyle w:val="TabloKlavuzu"/>
        <w:tblW w:w="9119" w:type="dxa"/>
        <w:tblLook w:val="04A0" w:firstRow="1" w:lastRow="0" w:firstColumn="1" w:lastColumn="0" w:noHBand="0" w:noVBand="1"/>
      </w:tblPr>
      <w:tblGrid>
        <w:gridCol w:w="1564"/>
        <w:gridCol w:w="7555"/>
      </w:tblGrid>
      <w:tr w:rsidR="00927B9C" w:rsidRPr="00576DB7" w:rsidTr="000C247B">
        <w:trPr>
          <w:trHeight w:val="883"/>
        </w:trPr>
        <w:tc>
          <w:tcPr>
            <w:tcW w:w="1564" w:type="dxa"/>
          </w:tcPr>
          <w:p w:rsidR="00927B9C" w:rsidRPr="00576DB7" w:rsidRDefault="00927B9C" w:rsidP="00C3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555" w:type="dxa"/>
          </w:tcPr>
          <w:p w:rsidR="00927B9C" w:rsidRPr="009763EE" w:rsidRDefault="009763EE" w:rsidP="009763EE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>Üreteral</w:t>
            </w:r>
            <w:proofErr w:type="spellEnd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 xml:space="preserve"> Access kılıfı, </w:t>
            </w:r>
            <w:proofErr w:type="spellStart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>retrograde</w:t>
            </w:r>
            <w:proofErr w:type="spellEnd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 xml:space="preserve"> operasyonlarda </w:t>
            </w:r>
            <w:proofErr w:type="spellStart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>üreteri</w:t>
            </w:r>
            <w:proofErr w:type="spellEnd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>dilate</w:t>
            </w:r>
            <w:proofErr w:type="spellEnd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 xml:space="preserve"> etmek, </w:t>
            </w:r>
            <w:proofErr w:type="spellStart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>üreteri</w:t>
            </w:r>
            <w:proofErr w:type="spellEnd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 xml:space="preserve"> korumak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 xml:space="preserve"> veya benzeri girişimsel bir cihazı operasyonun gerçekleşeceği bölgeye (</w:t>
            </w:r>
            <w:proofErr w:type="spellStart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>üriner</w:t>
            </w:r>
            <w:proofErr w:type="spellEnd"/>
            <w:r w:rsidRPr="0097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084">
              <w:rPr>
                <w:rFonts w:ascii="Times New Roman" w:hAnsi="Times New Roman" w:cs="Times New Roman"/>
                <w:sz w:val="24"/>
                <w:szCs w:val="24"/>
              </w:rPr>
              <w:t xml:space="preserve">sisteme) erişebilmesini </w:t>
            </w:r>
            <w:r w:rsidRPr="009763EE">
              <w:rPr>
                <w:rFonts w:ascii="Times New Roman" w:hAnsi="Times New Roman" w:cs="Times New Roman"/>
                <w:sz w:val="24"/>
                <w:szCs w:val="24"/>
              </w:rPr>
              <w:t>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yarak </w:t>
            </w:r>
            <w:r w:rsidRPr="009763EE">
              <w:rPr>
                <w:rFonts w:ascii="Times New Roman" w:hAnsi="Times New Roman" w:cs="Times New Roman"/>
                <w:sz w:val="24"/>
                <w:szCs w:val="24"/>
              </w:rPr>
              <w:t>operasyona uygun bir çalışma kanalı oluşturmak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EE">
              <w:rPr>
                <w:rFonts w:ascii="Times New Roman" w:hAnsi="Times New Roman" w:cs="Times New Roman"/>
                <w:sz w:val="24"/>
                <w:szCs w:val="24"/>
              </w:rPr>
              <w:t xml:space="preserve">için </w:t>
            </w:r>
            <w:r w:rsidRPr="0097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tasarlanmış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B9C" w:rsidRPr="00576DB7" w:rsidTr="000C247B">
        <w:trPr>
          <w:trHeight w:val="2425"/>
        </w:trPr>
        <w:tc>
          <w:tcPr>
            <w:tcW w:w="1564" w:type="dxa"/>
          </w:tcPr>
          <w:p w:rsidR="00927B9C" w:rsidRPr="00576DB7" w:rsidRDefault="00927B9C" w:rsidP="00C3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555" w:type="dxa"/>
          </w:tcPr>
          <w:p w:rsidR="000C247B" w:rsidRPr="000C247B" w:rsidRDefault="00535A6E" w:rsidP="000C247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Kateterin</w:t>
            </w:r>
            <w:proofErr w:type="spellEnd"/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 çapı 8-13Fr arasında, dış çapı 10-15Fr arasında olmalıdır. </w:t>
            </w:r>
          </w:p>
          <w:p w:rsidR="00535A6E" w:rsidRPr="00576DB7" w:rsidRDefault="00535A6E" w:rsidP="00C3071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Uzunluğu</w:t>
            </w:r>
            <w:r w:rsidR="00A6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</w:t>
            </w:r>
            <w:r w:rsidR="005D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="00A6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-56</w:t>
            </w:r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 aralığında seçenekleri olmalıdır.</w:t>
            </w:r>
          </w:p>
          <w:p w:rsidR="00535A6E" w:rsidRPr="00433C5C" w:rsidRDefault="00535A6E" w:rsidP="00C3071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0.035 veya 0.038 inç kılavuz tel ile uyumlu olmalıdır.</w:t>
            </w:r>
          </w:p>
          <w:p w:rsidR="00EF54BA" w:rsidRPr="00EF54BA" w:rsidRDefault="005D075E" w:rsidP="00EF54B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travmatik</w:t>
            </w:r>
            <w:proofErr w:type="spellEnd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yapıda olmalı, </w:t>
            </w:r>
            <w:proofErr w:type="spellStart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handle</w:t>
            </w:r>
            <w:proofErr w:type="spellEnd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klimp</w:t>
            </w:r>
            <w:proofErr w:type="spellEnd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dizaynı kılıf ile </w:t>
            </w:r>
            <w:proofErr w:type="spellStart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dilatatör</w:t>
            </w:r>
            <w:proofErr w:type="spellEnd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birbirine kilitlenebilir özellikte olmalıdır.</w:t>
            </w:r>
          </w:p>
          <w:p w:rsidR="00535A6E" w:rsidRPr="00576DB7" w:rsidRDefault="005D075E" w:rsidP="00C3071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</w:t>
            </w:r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zerinde </w:t>
            </w:r>
            <w:proofErr w:type="spellStart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opak</w:t>
            </w:r>
            <w:proofErr w:type="spellEnd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madde ve enstrüman gönderebilmek için tek kanallı veya iki kanalı olmalıdır.</w:t>
            </w:r>
          </w:p>
          <w:p w:rsidR="00535A6E" w:rsidRDefault="005D075E" w:rsidP="00C6615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ış yüzeyi ince cidarlı tüpten oluşmalı ve geniş iç lümen sağlıyor olmalıdır</w:t>
            </w:r>
            <w:r w:rsid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543175" w:rsidRPr="00C6615C" w:rsidRDefault="00543175" w:rsidP="00C6615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Üreteral</w:t>
            </w:r>
            <w:proofErr w:type="spellEnd"/>
            <w:r w:rsidRP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Access kılıf </w:t>
            </w:r>
            <w:proofErr w:type="spellStart"/>
            <w:r w:rsidRP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dilatatör</w:t>
            </w:r>
            <w:proofErr w:type="spellEnd"/>
            <w:r w:rsidRP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sürtünmeyi ve </w:t>
            </w:r>
            <w:proofErr w:type="spellStart"/>
            <w:r w:rsidRP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üreteral</w:t>
            </w:r>
            <w:proofErr w:type="spellEnd"/>
            <w:r w:rsidRP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kanala zarar vermeyi engellemek için yeterli </w:t>
            </w:r>
            <w:proofErr w:type="spellStart"/>
            <w:r w:rsidRP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hidrofilik</w:t>
            </w:r>
            <w:proofErr w:type="spellEnd"/>
            <w:r w:rsidRP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yapıda olmalıdır</w:t>
            </w:r>
          </w:p>
          <w:p w:rsidR="00535A6E" w:rsidRPr="00576DB7" w:rsidRDefault="005D075E" w:rsidP="00C3071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="00EF54BA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ilatatör</w:t>
            </w:r>
            <w:proofErr w:type="spellEnd"/>
            <w:r w:rsidR="00EF54BA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F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ürtünmeyi ve </w:t>
            </w:r>
            <w:proofErr w:type="spellStart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üreteral</w:t>
            </w:r>
            <w:proofErr w:type="spellEnd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kanala zarar vermeyi engellemek için </w:t>
            </w:r>
            <w:proofErr w:type="spellStart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hidrofilik</w:t>
            </w:r>
            <w:proofErr w:type="spellEnd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yapıda olmalıdır.</w:t>
            </w:r>
          </w:p>
          <w:p w:rsidR="00535A6E" w:rsidRPr="00576DB7" w:rsidRDefault="005D075E" w:rsidP="00C6615C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ilatör</w:t>
            </w:r>
            <w:proofErr w:type="spellEnd"/>
            <w:r w:rsid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</w:t>
            </w:r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leksible</w:t>
            </w:r>
            <w:proofErr w:type="spellEnd"/>
            <w:r w:rsidR="00C6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yapıda</w:t>
            </w:r>
            <w:bookmarkStart w:id="0" w:name="_GoBack"/>
            <w:bookmarkEnd w:id="0"/>
            <w:r w:rsidR="00535A6E"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</w:tc>
      </w:tr>
      <w:tr w:rsidR="00927B9C" w:rsidRPr="00576DB7" w:rsidTr="000C247B">
        <w:trPr>
          <w:trHeight w:val="2345"/>
        </w:trPr>
        <w:tc>
          <w:tcPr>
            <w:tcW w:w="1564" w:type="dxa"/>
          </w:tcPr>
          <w:p w:rsidR="00927B9C" w:rsidRPr="00576DB7" w:rsidRDefault="00927B9C" w:rsidP="00C3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555" w:type="dxa"/>
          </w:tcPr>
          <w:p w:rsidR="007745B2" w:rsidRPr="00576DB7" w:rsidRDefault="00535A6E" w:rsidP="00C30711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 kılavuz tel üzerinden yerleştirilebilen özellikte olmalıdır.</w:t>
            </w:r>
          </w:p>
          <w:p w:rsidR="00535A6E" w:rsidRPr="00576DB7" w:rsidRDefault="00535A6E" w:rsidP="00C30711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Floroskopik</w:t>
            </w:r>
            <w:proofErr w:type="spellEnd"/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görüntü sağlayabil</w:t>
            </w:r>
            <w:r w:rsid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ecek </w:t>
            </w:r>
            <w:proofErr w:type="gramStart"/>
            <w:r w:rsid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yapıda </w:t>
            </w:r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</w:t>
            </w:r>
            <w:proofErr w:type="gramEnd"/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D97815" w:rsidRPr="00D97815" w:rsidRDefault="00535A6E" w:rsidP="00D97815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 elle kullanılabili</w:t>
            </w:r>
            <w:r w:rsidR="0054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</w:t>
            </w:r>
            <w:r w:rsidRPr="00576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:rsidR="00535A6E" w:rsidRPr="00576DB7" w:rsidRDefault="00535A6E" w:rsidP="00C30711">
            <w:pPr>
              <w:pStyle w:val="ListeParagraf"/>
              <w:ind w:left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27B9C" w:rsidRPr="00576DB7" w:rsidTr="000C247B">
        <w:trPr>
          <w:trHeight w:val="812"/>
        </w:trPr>
        <w:tc>
          <w:tcPr>
            <w:tcW w:w="1564" w:type="dxa"/>
          </w:tcPr>
          <w:p w:rsidR="00927B9C" w:rsidRPr="00576DB7" w:rsidRDefault="00927B9C" w:rsidP="00C3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B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555" w:type="dxa"/>
          </w:tcPr>
          <w:p w:rsidR="004B3E42" w:rsidRPr="004B3E42" w:rsidRDefault="009135D3" w:rsidP="004B3E42">
            <w:pPr>
              <w:pStyle w:val="ListeParagraf"/>
              <w:numPr>
                <w:ilvl w:val="0"/>
                <w:numId w:val="8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Ürün t</w:t>
            </w:r>
            <w:r w:rsidR="00535A6E" w:rsidRPr="00576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ekli steril </w:t>
            </w:r>
            <w:r w:rsidR="00770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orijinal </w:t>
            </w:r>
            <w:r w:rsidR="00535A6E" w:rsidRPr="00576DB7">
              <w:rPr>
                <w:rFonts w:ascii="Times New Roman" w:eastAsia="Calibri" w:hAnsi="Times New Roman" w:cs="Times New Roman"/>
                <w:sz w:val="24"/>
                <w:szCs w:val="24"/>
              </w:rPr>
              <w:t>paketlerde olmalıdır.</w:t>
            </w:r>
          </w:p>
          <w:p w:rsidR="004B3E42" w:rsidRPr="004B3E42" w:rsidRDefault="004B3E42" w:rsidP="004B3E42">
            <w:pPr>
              <w:pStyle w:val="ListeParagraf"/>
              <w:numPr>
                <w:ilvl w:val="0"/>
                <w:numId w:val="8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3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Ürün ambalajı üzerinde </w:t>
            </w:r>
            <w:r w:rsidR="00913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ürün ölçüleri, </w:t>
            </w:r>
            <w:r w:rsidRPr="004B3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son kullanma tarihi, UBB ve LOT bilgileri olmalıdır.</w:t>
            </w:r>
          </w:p>
        </w:tc>
      </w:tr>
    </w:tbl>
    <w:p w:rsidR="00927B9C" w:rsidRPr="00576DB7" w:rsidRDefault="00927B9C" w:rsidP="00C30711">
      <w:pPr>
        <w:rPr>
          <w:rFonts w:ascii="Times New Roman" w:hAnsi="Times New Roman" w:cs="Times New Roman"/>
          <w:sz w:val="24"/>
          <w:szCs w:val="24"/>
        </w:rPr>
      </w:pPr>
    </w:p>
    <w:sectPr w:rsidR="00927B9C" w:rsidRPr="00576DB7" w:rsidSect="00D9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B21" w:rsidRDefault="009F3B21" w:rsidP="00275DD6">
      <w:pPr>
        <w:spacing w:before="0" w:after="0" w:line="240" w:lineRule="auto"/>
      </w:pPr>
      <w:r>
        <w:separator/>
      </w:r>
    </w:p>
  </w:endnote>
  <w:endnote w:type="continuationSeparator" w:id="0">
    <w:p w:rsidR="009F3B21" w:rsidRDefault="009F3B21" w:rsidP="00275D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B21" w:rsidRDefault="009F3B21" w:rsidP="00275DD6">
      <w:pPr>
        <w:spacing w:before="0" w:after="0" w:line="240" w:lineRule="auto"/>
      </w:pPr>
      <w:r>
        <w:separator/>
      </w:r>
    </w:p>
  </w:footnote>
  <w:footnote w:type="continuationSeparator" w:id="0">
    <w:p w:rsidR="009F3B21" w:rsidRDefault="009F3B21" w:rsidP="00275DD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E24"/>
    <w:multiLevelType w:val="hybridMultilevel"/>
    <w:tmpl w:val="1B7A9BC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C56E3"/>
    <w:multiLevelType w:val="hybridMultilevel"/>
    <w:tmpl w:val="299C8C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39E0"/>
    <w:multiLevelType w:val="hybridMultilevel"/>
    <w:tmpl w:val="5DACF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A5C09"/>
    <w:multiLevelType w:val="hybridMultilevel"/>
    <w:tmpl w:val="1B7A9B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61F48"/>
    <w:multiLevelType w:val="hybridMultilevel"/>
    <w:tmpl w:val="B79C7E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3"/>
    <w:rsid w:val="000C247B"/>
    <w:rsid w:val="001307F7"/>
    <w:rsid w:val="002465E6"/>
    <w:rsid w:val="00275DD6"/>
    <w:rsid w:val="0036350E"/>
    <w:rsid w:val="003A2A21"/>
    <w:rsid w:val="003A4A46"/>
    <w:rsid w:val="004060EB"/>
    <w:rsid w:val="00433C5C"/>
    <w:rsid w:val="00460ABF"/>
    <w:rsid w:val="004A7E84"/>
    <w:rsid w:val="004B3E42"/>
    <w:rsid w:val="00535A6E"/>
    <w:rsid w:val="00537561"/>
    <w:rsid w:val="00543175"/>
    <w:rsid w:val="00576DB7"/>
    <w:rsid w:val="005D075E"/>
    <w:rsid w:val="00631CB5"/>
    <w:rsid w:val="006E52FB"/>
    <w:rsid w:val="006F5AAA"/>
    <w:rsid w:val="007701B6"/>
    <w:rsid w:val="007745B2"/>
    <w:rsid w:val="007D1FF3"/>
    <w:rsid w:val="009135D3"/>
    <w:rsid w:val="00923B69"/>
    <w:rsid w:val="00927B9C"/>
    <w:rsid w:val="009763EE"/>
    <w:rsid w:val="00987DF6"/>
    <w:rsid w:val="009D7B3D"/>
    <w:rsid w:val="009F3B21"/>
    <w:rsid w:val="00A66856"/>
    <w:rsid w:val="00C30711"/>
    <w:rsid w:val="00C35B46"/>
    <w:rsid w:val="00C6615C"/>
    <w:rsid w:val="00D80CEC"/>
    <w:rsid w:val="00D94D7C"/>
    <w:rsid w:val="00D97815"/>
    <w:rsid w:val="00EA7840"/>
    <w:rsid w:val="00EB0ED7"/>
    <w:rsid w:val="00EF54BA"/>
    <w:rsid w:val="00FD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717F"/>
  <w15:docId w15:val="{80F4AADA-3802-49D1-B775-134779C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5D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5DD6"/>
  </w:style>
  <w:style w:type="paragraph" w:styleId="AltBilgi">
    <w:name w:val="footer"/>
    <w:basedOn w:val="Normal"/>
    <w:link w:val="AltBilgiChar"/>
    <w:uiPriority w:val="99"/>
    <w:unhideWhenUsed/>
    <w:rsid w:val="00275DD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2023-11-24T07:06:00Z</dcterms:created>
  <dcterms:modified xsi:type="dcterms:W3CDTF">2023-11-24T07:06:00Z</dcterms:modified>
</cp:coreProperties>
</file>