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C9" w:rsidRPr="003963F1" w:rsidRDefault="00A25FC9" w:rsidP="00A25FC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963F1">
        <w:rPr>
          <w:rFonts w:ascii="Times New Roman" w:hAnsi="Times New Roman" w:cs="Times New Roman"/>
          <w:b/>
          <w:sz w:val="24"/>
        </w:rPr>
        <w:t>SMT1640- BASKET KATETER, PERKÜTAN, TAŞ TOPLAYAN / ÇIKARAN / KAÇMASINI ÖNLEYEN</w:t>
      </w:r>
    </w:p>
    <w:tbl>
      <w:tblPr>
        <w:tblStyle w:val="TabloKlavuzu"/>
        <w:tblW w:w="9347" w:type="dxa"/>
        <w:tblLook w:val="04A0" w:firstRow="1" w:lastRow="0" w:firstColumn="1" w:lastColumn="0" w:noHBand="0" w:noVBand="1"/>
      </w:tblPr>
      <w:tblGrid>
        <w:gridCol w:w="1603"/>
        <w:gridCol w:w="7744"/>
      </w:tblGrid>
      <w:tr w:rsidR="00927B9C" w:rsidRPr="00A5256B" w:rsidTr="00817E8B">
        <w:trPr>
          <w:trHeight w:val="1049"/>
        </w:trPr>
        <w:tc>
          <w:tcPr>
            <w:tcW w:w="1603" w:type="dxa"/>
          </w:tcPr>
          <w:p w:rsidR="00927B9C" w:rsidRPr="00A5256B" w:rsidRDefault="00927B9C" w:rsidP="00646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B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44" w:type="dxa"/>
          </w:tcPr>
          <w:p w:rsidR="0003601E" w:rsidRP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Perkütan</w:t>
            </w:r>
            <w:proofErr w:type="spellEnd"/>
            <w:r w:rsidR="00D77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nefrolilotomi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vakalarında</w:t>
            </w:r>
            <w:r w:rsidR="009B2ECE">
              <w:rPr>
                <w:rFonts w:ascii="Times New Roman" w:hAnsi="Times New Roman" w:cs="Times New Roman"/>
                <w:sz w:val="24"/>
                <w:szCs w:val="24"/>
              </w:rPr>
              <w:t>, pediatrik endoskopi vakalarında</w:t>
            </w:r>
            <w:r w:rsidR="00646C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taş ve yabancı cisim çıkarmaya uygun olmalıdır.</w:t>
            </w:r>
          </w:p>
        </w:tc>
      </w:tr>
      <w:tr w:rsidR="00927B9C" w:rsidRPr="00A5256B" w:rsidTr="00817E8B">
        <w:trPr>
          <w:trHeight w:val="2483"/>
        </w:trPr>
        <w:tc>
          <w:tcPr>
            <w:tcW w:w="1603" w:type="dxa"/>
          </w:tcPr>
          <w:p w:rsidR="00927B9C" w:rsidRPr="00A5256B" w:rsidRDefault="00927B9C" w:rsidP="00646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B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44" w:type="dxa"/>
          </w:tcPr>
          <w:p w:rsidR="00A5256B" w:rsidRP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, hafızalı </w:t>
            </w: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nitinol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telden </w:t>
            </w:r>
            <w:r w:rsidR="009B2ECE">
              <w:rPr>
                <w:rFonts w:ascii="Times New Roman" w:hAnsi="Times New Roman" w:cs="Times New Roman"/>
                <w:sz w:val="24"/>
                <w:szCs w:val="24"/>
              </w:rPr>
              <w:t xml:space="preserve">veya paslanmaz çelikten </w:t>
            </w:r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üretilmiş olmalıdır.</w:t>
            </w:r>
          </w:p>
          <w:p w:rsidR="00A5256B" w:rsidRP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Çelikten imal edilmiş bir </w:t>
            </w: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kanülü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A5256B" w:rsidRP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uzunluğu 38-40cm ve çapı 9FR-10FR-</w:t>
            </w:r>
            <w:r w:rsidR="008E4AE3">
              <w:rPr>
                <w:rFonts w:ascii="Times New Roman" w:hAnsi="Times New Roman" w:cs="Times New Roman"/>
                <w:sz w:val="24"/>
                <w:szCs w:val="24"/>
              </w:rPr>
              <w:t>12F-</w:t>
            </w:r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14FR-16FR-18FR olmalıdır.</w:t>
            </w:r>
          </w:p>
          <w:p w:rsid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Basket </w:t>
            </w: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4 telli ve uçsuz olmalıdır.</w:t>
            </w:r>
          </w:p>
          <w:p w:rsidR="009B2ECE" w:rsidRPr="00A5256B" w:rsidRDefault="009B2ECE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birlikte paketlenmiş olmalıdır. </w:t>
            </w:r>
          </w:p>
          <w:p w:rsidR="00927B9C" w:rsidRP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Basketin 4 teli uç kısmında bir düğüm oluşturup, bağlantı noktası </w:t>
            </w: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927B9C" w:rsidRPr="00A5256B" w:rsidTr="00817E8B">
        <w:trPr>
          <w:trHeight w:val="2254"/>
        </w:trPr>
        <w:tc>
          <w:tcPr>
            <w:tcW w:w="1603" w:type="dxa"/>
          </w:tcPr>
          <w:p w:rsidR="00927B9C" w:rsidRPr="00A5256B" w:rsidRDefault="00927B9C" w:rsidP="00646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B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44" w:type="dxa"/>
          </w:tcPr>
          <w:p w:rsidR="00A5256B" w:rsidRP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</w:t>
            </w:r>
          </w:p>
          <w:p w:rsidR="00A5256B" w:rsidRP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Basket </w:t>
            </w: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ucu düz veya açı oluşturularak açılmalı ve tam açıldıktan sonra düz hale geliyor olmalıdır.</w:t>
            </w:r>
          </w:p>
          <w:p w:rsidR="00A5256B" w:rsidRP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Basketin kontrolünü sağlamak için. Tek elle kontrol edilebilen ve çoklu tutma pozisyonuna sahip, otomatik kapanmalı </w:t>
            </w: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7745B2" w:rsidRPr="00A5256B" w:rsidRDefault="00A5256B" w:rsidP="00646CD9">
            <w:pPr>
              <w:pStyle w:val="ListeParagraf"/>
              <w:numPr>
                <w:ilvl w:val="0"/>
                <w:numId w:val="9"/>
              </w:num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Nefroskop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içinden geçebilmeli ve sadece </w:t>
            </w:r>
            <w:proofErr w:type="spellStart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>nefroskopla</w:t>
            </w:r>
            <w:proofErr w:type="spellEnd"/>
            <w:r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kullanılabiliyor olmalıdır.</w:t>
            </w:r>
          </w:p>
        </w:tc>
      </w:tr>
      <w:tr w:rsidR="00927B9C" w:rsidRPr="00A5256B" w:rsidTr="00817E8B">
        <w:trPr>
          <w:trHeight w:val="1320"/>
        </w:trPr>
        <w:tc>
          <w:tcPr>
            <w:tcW w:w="1603" w:type="dxa"/>
          </w:tcPr>
          <w:p w:rsidR="00927B9C" w:rsidRPr="00A5256B" w:rsidRDefault="00927B9C" w:rsidP="00646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B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44" w:type="dxa"/>
          </w:tcPr>
          <w:p w:rsidR="009A7287" w:rsidRPr="00A5256B" w:rsidRDefault="00646CD9" w:rsidP="00646CD9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steril,</w:t>
            </w:r>
            <w:r w:rsidR="00A5256B"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tekli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orijinal</w:t>
            </w:r>
            <w:r w:rsidR="00A5256B" w:rsidRPr="00A5256B">
              <w:rPr>
                <w:rFonts w:ascii="Times New Roman" w:hAnsi="Times New Roman" w:cs="Times New Roman"/>
                <w:sz w:val="24"/>
                <w:szCs w:val="24"/>
              </w:rPr>
              <w:t xml:space="preserve"> ambalajında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</w:tc>
      </w:tr>
    </w:tbl>
    <w:p w:rsidR="00160CCB" w:rsidRPr="00A5256B" w:rsidRDefault="00160CCB" w:rsidP="00646CD9">
      <w:pPr>
        <w:rPr>
          <w:rFonts w:ascii="Times New Roman" w:hAnsi="Times New Roman" w:cs="Times New Roman"/>
          <w:sz w:val="24"/>
          <w:szCs w:val="24"/>
        </w:rPr>
      </w:pPr>
    </w:p>
    <w:sectPr w:rsidR="00160CCB" w:rsidRPr="00A5256B" w:rsidSect="00A1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064356F9"/>
    <w:multiLevelType w:val="hybridMultilevel"/>
    <w:tmpl w:val="911453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3"/>
    <w:rsid w:val="00002D2D"/>
    <w:rsid w:val="0003601E"/>
    <w:rsid w:val="000758C3"/>
    <w:rsid w:val="000C07EE"/>
    <w:rsid w:val="001307F7"/>
    <w:rsid w:val="001329AB"/>
    <w:rsid w:val="00160CCB"/>
    <w:rsid w:val="00220A71"/>
    <w:rsid w:val="00252EBB"/>
    <w:rsid w:val="00262121"/>
    <w:rsid w:val="00331850"/>
    <w:rsid w:val="00333282"/>
    <w:rsid w:val="00460ABF"/>
    <w:rsid w:val="0059058D"/>
    <w:rsid w:val="00646CD9"/>
    <w:rsid w:val="00741C92"/>
    <w:rsid w:val="007745B2"/>
    <w:rsid w:val="007D1FF3"/>
    <w:rsid w:val="00817E8B"/>
    <w:rsid w:val="008E4AE3"/>
    <w:rsid w:val="008F54D8"/>
    <w:rsid w:val="00927B9C"/>
    <w:rsid w:val="009A5587"/>
    <w:rsid w:val="009A7287"/>
    <w:rsid w:val="009B2ECE"/>
    <w:rsid w:val="009E3E43"/>
    <w:rsid w:val="00A13526"/>
    <w:rsid w:val="00A249DE"/>
    <w:rsid w:val="00A25FC9"/>
    <w:rsid w:val="00A5256B"/>
    <w:rsid w:val="00A93979"/>
    <w:rsid w:val="00C35B46"/>
    <w:rsid w:val="00C53992"/>
    <w:rsid w:val="00C56846"/>
    <w:rsid w:val="00CA7B2D"/>
    <w:rsid w:val="00CF7C3E"/>
    <w:rsid w:val="00D771B8"/>
    <w:rsid w:val="00E53104"/>
    <w:rsid w:val="00E543DC"/>
    <w:rsid w:val="00E86173"/>
    <w:rsid w:val="00EA7840"/>
    <w:rsid w:val="00EB0ED7"/>
    <w:rsid w:val="00F45045"/>
    <w:rsid w:val="00F9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E63B4-9F83-4E2C-BF53-BAD8A71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2023-11-24T06:52:00Z</dcterms:created>
  <dcterms:modified xsi:type="dcterms:W3CDTF">2023-11-24T06:52:00Z</dcterms:modified>
</cp:coreProperties>
</file>