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1E28A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21088" w:rsidRPr="0051056E" w:rsidRDefault="00E21088" w:rsidP="001E28A2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</w:t>
            </w:r>
            <w:proofErr w:type="spellEnd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göz cerrahisinde </w:t>
            </w:r>
            <w:proofErr w:type="spellStart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Skleral</w:t>
            </w:r>
            <w:proofErr w:type="spellEnd"/>
            <w:r w:rsidR="0025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5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fiks</w:t>
            </w:r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asyonlu</w:t>
            </w:r>
            <w:proofErr w:type="spellEnd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lens uygulamasında kullanılmak üzere üretilmiş mavi </w:t>
            </w:r>
            <w:proofErr w:type="spellStart"/>
            <w:r w:rsidR="0025343F"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Polypropilen</w:t>
            </w:r>
            <w:proofErr w:type="spellEnd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:rsidR="004B7494" w:rsidRPr="0051056E" w:rsidRDefault="004B7494" w:rsidP="001E28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1E28A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1E28A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21088" w:rsidRPr="0051056E" w:rsidRDefault="00E21088" w:rsidP="001E28A2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Nonabsorbable</w:t>
            </w:r>
            <w:proofErr w:type="spellEnd"/>
            <w:r w:rsidR="0025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Polypropilen</w:t>
            </w:r>
            <w:proofErr w:type="spellEnd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No10/0 veya 9/0 olarak verilebilmelidir.</w:t>
            </w:r>
          </w:p>
          <w:p w:rsidR="00E21088" w:rsidRPr="0051056E" w:rsidRDefault="00E21088" w:rsidP="001E28A2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İğne 15.0mm </w:t>
            </w:r>
            <w:r w:rsid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veya</w:t>
            </w:r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16.15mm</w:t>
            </w:r>
            <w:r w:rsid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veya 16.0 mm</w:t>
            </w:r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iğn</w:t>
            </w:r>
            <w:r w:rsidR="0025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 kalınlığı 0.24 mm veya 0.15mm</w:t>
            </w:r>
            <w:r w:rsidR="00B0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düz </w:t>
            </w:r>
            <w:r w:rsidR="00FE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çift </w:t>
            </w:r>
            <w:proofErr w:type="spellStart"/>
            <w:r w:rsidR="00B0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spatü</w:t>
            </w:r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</w:t>
            </w:r>
            <w:proofErr w:type="spellEnd"/>
            <w:r w:rsidR="00253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iğneli</w:t>
            </w:r>
            <w:r w:rsidR="00B0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</w:t>
            </w:r>
            <w:proofErr w:type="spellEnd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olmalıdır.</w:t>
            </w:r>
          </w:p>
          <w:p w:rsidR="004B7494" w:rsidRPr="0051056E" w:rsidRDefault="00E21088" w:rsidP="001E28A2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</w:t>
            </w:r>
            <w:proofErr w:type="spellEnd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uzunluğu</w:t>
            </w:r>
            <w:r w:rsidR="001E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en az</w:t>
            </w:r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10 cm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1E28A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1E28A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E21088" w:rsidRPr="0051056E" w:rsidRDefault="00E21088" w:rsidP="001E28A2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Cerrahi </w:t>
            </w:r>
            <w:proofErr w:type="spellStart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süturun</w:t>
            </w:r>
            <w:proofErr w:type="spellEnd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kaplaması dokudan geçerken sıyrılmaması, ana gövde ile uyumlu olması için aynı hammaddeden olmalıdır. Kaplaması dokudan geçerken sıyrılmamalı, tiftiklenmemelidir, dokuyu yırtmamalıdır.</w:t>
            </w:r>
          </w:p>
          <w:p w:rsidR="00E21088" w:rsidRPr="0051056E" w:rsidRDefault="00E21088" w:rsidP="001E28A2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</w:t>
            </w:r>
            <w:proofErr w:type="spellEnd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yüzeyi pürüzsüz olmalıdır. Üzerine bakteri yerleşecek boşluklar olmamalıdır. Kolay düğüm kaydırılmalıdır. İlk düğüm sağlam olmalıdır. Düğüm emniyeti yüksek olmalıdır. </w:t>
            </w:r>
            <w:proofErr w:type="spellStart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</w:t>
            </w:r>
            <w:proofErr w:type="spellEnd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paketten çıktığında minimum paket hafızasına sahip olmalıdır.</w:t>
            </w:r>
          </w:p>
          <w:p w:rsidR="00E21088" w:rsidRPr="0051056E" w:rsidRDefault="00E21088" w:rsidP="001E28A2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</w:t>
            </w:r>
            <w:proofErr w:type="spellEnd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kullanım esnasında kolaylıkla kopmamalıdır.</w:t>
            </w:r>
          </w:p>
          <w:p w:rsidR="00E21088" w:rsidRPr="0051056E" w:rsidRDefault="00E21088" w:rsidP="001E28A2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İğneler dikiş süresince dokudan rahat geçme özelliğini yitirmemelidir. Dokulardan kolaylıkla ve minimum travmayla deforme olmadan geçmelidir. Cerrahi </w:t>
            </w:r>
            <w:proofErr w:type="spellStart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süturun</w:t>
            </w:r>
            <w:proofErr w:type="spellEnd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iğnesinin gövdesi dokulardan geçerken </w:t>
            </w:r>
            <w:proofErr w:type="spellStart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portegüde</w:t>
            </w:r>
            <w:proofErr w:type="spellEnd"/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stabil kalacak, başka dokulara zarar vermeyi önleyecek yapıda dizayn edilmiş olmalıdır.</w:t>
            </w:r>
          </w:p>
          <w:p w:rsidR="0051056E" w:rsidRPr="001E28A2" w:rsidRDefault="00E21088" w:rsidP="001E28A2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10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İğnelerin dokudan geçerken kolay eğilip bükülmemesi, kırılmaması için yüksek alaşımlı çelikten imal edilmiş olmalıdır. Kırılma ve bükülmesini engellemek amacıyla iğnedeki nikel oranı (alaşımındaki) %7+ oranında olmalıdır. Firma bu durumu dokümanlarla belgelendirmelidir.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1E28A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1E28A2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Default="001E28A2" w:rsidP="001E28A2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8A2">
              <w:rPr>
                <w:rFonts w:ascii="Times New Roman" w:hAnsi="Times New Roman" w:cs="Times New Roman"/>
                <w:sz w:val="24"/>
                <w:szCs w:val="24"/>
              </w:rPr>
              <w:t>Ürünler orijinal ambalajında tek kullanımlık ve steril olmalıdır.</w:t>
            </w:r>
          </w:p>
          <w:p w:rsidR="00F93009" w:rsidRPr="00F93009" w:rsidRDefault="00F93009" w:rsidP="001E28A2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09">
              <w:rPr>
                <w:rFonts w:ascii="Times New Roman" w:hAnsi="Times New Roman" w:cs="Times New Roman"/>
                <w:sz w:val="24"/>
                <w:szCs w:val="24"/>
              </w:rPr>
              <w:t>Ürünlerin mm değerlerinde ondalık değerlerin sağındaki rakam eğer 5 ve 5 in üzerinde ise yuvarlanacak rakam 1 artırılır ve sağındaki rakamlar atılır. 5 ten küçük ise yuvarlanacak basamaktaki rakam değişmez ve sağındaki rakamlar atılır.</w:t>
            </w:r>
          </w:p>
        </w:tc>
      </w:tr>
    </w:tbl>
    <w:p w:rsidR="00331203" w:rsidRDefault="00331203" w:rsidP="001E28A2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B72" w:rsidRPr="00CF6B72" w:rsidRDefault="00CF6B72" w:rsidP="001E28A2">
      <w:pPr>
        <w:pStyle w:val="ListeParagraf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CF6B72" w:rsidRPr="00CF6B72" w:rsidSect="005179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0BB" w:rsidRDefault="008B10BB" w:rsidP="00E02E86">
      <w:pPr>
        <w:spacing w:after="0" w:line="240" w:lineRule="auto"/>
      </w:pPr>
      <w:r>
        <w:separator/>
      </w:r>
    </w:p>
  </w:endnote>
  <w:endnote w:type="continuationSeparator" w:id="0">
    <w:p w:rsidR="008B10BB" w:rsidRDefault="008B10BB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66488B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F93009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0BB" w:rsidRDefault="008B10BB" w:rsidP="00E02E86">
      <w:pPr>
        <w:spacing w:after="0" w:line="240" w:lineRule="auto"/>
      </w:pPr>
      <w:r>
        <w:separator/>
      </w:r>
    </w:p>
  </w:footnote>
  <w:footnote w:type="continuationSeparator" w:id="0">
    <w:p w:rsidR="008B10BB" w:rsidRDefault="008B10BB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088" w:rsidRPr="006D0866" w:rsidRDefault="00E21088" w:rsidP="00E21088">
    <w:pPr>
      <w:spacing w:before="120" w:after="120" w:line="240" w:lineRule="auto"/>
      <w:jc w:val="center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 xml:space="preserve">SMT1562 </w:t>
    </w:r>
    <w:r w:rsidRPr="006D0866">
      <w:rPr>
        <w:rFonts w:ascii="Times New Roman" w:hAnsi="Times New Roman" w:cs="Times New Roman"/>
        <w:b/>
        <w:sz w:val="24"/>
        <w:szCs w:val="24"/>
        <w:u w:val="single"/>
      </w:rPr>
      <w:t>SKLERAL FİKSASYON SÜTÜRÜ ÇİFT DÜZ İĞNELİ</w:t>
    </w:r>
  </w:p>
  <w:p w:rsidR="00E02E86" w:rsidRDefault="00E02E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2D86B2C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6C011C5"/>
    <w:multiLevelType w:val="hybridMultilevel"/>
    <w:tmpl w:val="D7EE86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93AD7"/>
    <w:rsid w:val="000D04A5"/>
    <w:rsid w:val="00104579"/>
    <w:rsid w:val="00195FEB"/>
    <w:rsid w:val="001E28A2"/>
    <w:rsid w:val="0025343F"/>
    <w:rsid w:val="002618E3"/>
    <w:rsid w:val="002B66F4"/>
    <w:rsid w:val="002D6310"/>
    <w:rsid w:val="00331203"/>
    <w:rsid w:val="00435CFB"/>
    <w:rsid w:val="004B7494"/>
    <w:rsid w:val="0051056E"/>
    <w:rsid w:val="00517973"/>
    <w:rsid w:val="0066488B"/>
    <w:rsid w:val="00764D1C"/>
    <w:rsid w:val="008B10BB"/>
    <w:rsid w:val="009065C5"/>
    <w:rsid w:val="00924599"/>
    <w:rsid w:val="00936492"/>
    <w:rsid w:val="009F5FED"/>
    <w:rsid w:val="00A0594E"/>
    <w:rsid w:val="00A76582"/>
    <w:rsid w:val="00AE20DD"/>
    <w:rsid w:val="00B00C6E"/>
    <w:rsid w:val="00B130FF"/>
    <w:rsid w:val="00B51313"/>
    <w:rsid w:val="00BA3150"/>
    <w:rsid w:val="00BD6076"/>
    <w:rsid w:val="00BF4EE4"/>
    <w:rsid w:val="00BF5AAE"/>
    <w:rsid w:val="00CF6B72"/>
    <w:rsid w:val="00E02E86"/>
    <w:rsid w:val="00E21088"/>
    <w:rsid w:val="00EE5072"/>
    <w:rsid w:val="00F21C86"/>
    <w:rsid w:val="00F93009"/>
    <w:rsid w:val="00FE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FBAA"/>
  <w15:docId w15:val="{54B50E78-A399-4ABF-9593-B39EC3CB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973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E56F-C29D-446D-8FE7-E78C4038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6</cp:revision>
  <dcterms:created xsi:type="dcterms:W3CDTF">2021-04-12T13:50:00Z</dcterms:created>
  <dcterms:modified xsi:type="dcterms:W3CDTF">2022-07-19T17:49:00Z</dcterms:modified>
</cp:coreProperties>
</file>