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8311EC">
        <w:trPr>
          <w:trHeight w:val="850"/>
        </w:trPr>
        <w:tc>
          <w:tcPr>
            <w:tcW w:w="1537" w:type="dxa"/>
          </w:tcPr>
          <w:p w14:paraId="6B57E4C5" w14:textId="77777777" w:rsidR="004B7494" w:rsidRPr="004B7494" w:rsidRDefault="004B7494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D572A49" w:rsidR="004B7494" w:rsidRPr="00F972C4" w:rsidRDefault="00C95331" w:rsidP="00B1506E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o</w:t>
            </w:r>
            <w:r w:rsidR="00F972C4">
              <w:rPr>
                <w:rFonts w:ascii="Times New Roman" w:hAnsi="Times New Roman" w:cs="Times New Roman"/>
                <w:sz w:val="24"/>
                <w:szCs w:val="24"/>
              </w:rPr>
              <w:t xml:space="preserve">rta ve yoğun düzeyde </w:t>
            </w:r>
            <w:proofErr w:type="spellStart"/>
            <w:r w:rsidR="00F972C4">
              <w:rPr>
                <w:rFonts w:ascii="Times New Roman" w:hAnsi="Times New Roman" w:cs="Times New Roman"/>
                <w:sz w:val="24"/>
                <w:szCs w:val="24"/>
              </w:rPr>
              <w:t>eksudalı</w:t>
            </w:r>
            <w:proofErr w:type="spellEnd"/>
            <w:r w:rsidR="00F972C4">
              <w:rPr>
                <w:rFonts w:ascii="Times New Roman" w:hAnsi="Times New Roman" w:cs="Times New Roman"/>
                <w:sz w:val="24"/>
                <w:szCs w:val="24"/>
              </w:rPr>
              <w:t xml:space="preserve"> ve derin olmayan enfekte olmuş tüm yaralarda kullanımı uygun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B36AB79" w14:textId="6FCB7CBC" w:rsidR="004B7494" w:rsidRPr="004B7494" w:rsidRDefault="004B7494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2B96D794" w14:textId="1EBB460F" w:rsidR="008311EC" w:rsidRDefault="00C95331" w:rsidP="00B1506E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h</w:t>
            </w:r>
            <w:r w:rsidR="00F972C4">
              <w:rPr>
                <w:rFonts w:ascii="Times New Roman" w:hAnsi="Times New Roman" w:cs="Times New Roman"/>
                <w:sz w:val="24"/>
                <w:szCs w:val="24"/>
              </w:rPr>
              <w:t>idrofilik</w:t>
            </w:r>
            <w:r w:rsidR="00B1506E">
              <w:rPr>
                <w:rFonts w:ascii="Times New Roman" w:hAnsi="Times New Roman" w:cs="Times New Roman"/>
                <w:sz w:val="24"/>
                <w:szCs w:val="24"/>
              </w:rPr>
              <w:t xml:space="preserve"> ve yumuşak poliüretan köpük pe</w:t>
            </w:r>
            <w:r w:rsidR="004A74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72C4">
              <w:rPr>
                <w:rFonts w:ascii="Times New Roman" w:hAnsi="Times New Roman" w:cs="Times New Roman"/>
                <w:sz w:val="24"/>
                <w:szCs w:val="24"/>
              </w:rPr>
              <w:t>den oluşmalıdır.</w:t>
            </w:r>
          </w:p>
          <w:p w14:paraId="4032126B" w14:textId="117B795B" w:rsidR="00B1506E" w:rsidRDefault="00B1506E" w:rsidP="00B1506E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3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4A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603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  <w:r w:rsidRPr="00A26603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  <w:p w14:paraId="11D8E40A" w14:textId="4FB57253" w:rsidR="00C7284F" w:rsidRPr="00F972C4" w:rsidRDefault="00C7284F" w:rsidP="00B1506E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muhtelif </w:t>
            </w:r>
            <w:r w:rsidR="004A74EE">
              <w:rPr>
                <w:rFonts w:ascii="Times New Roman" w:hAnsi="Times New Roman" w:cs="Times New Roman"/>
                <w:sz w:val="24"/>
                <w:szCs w:val="24"/>
              </w:rPr>
              <w:t>ebatlarda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C7284F" w14:paraId="251D4DA4" w14:textId="77777777" w:rsidTr="004B7494">
        <w:trPr>
          <w:trHeight w:val="1640"/>
        </w:trPr>
        <w:tc>
          <w:tcPr>
            <w:tcW w:w="1537" w:type="dxa"/>
          </w:tcPr>
          <w:p w14:paraId="51508B07" w14:textId="77777777" w:rsidR="00C7284F" w:rsidRPr="004B7494" w:rsidRDefault="00C7284F" w:rsidP="00C7284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11BF3E7" w14:textId="77777777" w:rsidR="00C7284F" w:rsidRPr="004B7494" w:rsidRDefault="00C7284F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CCB6E82" w14:textId="77777777" w:rsidR="00C7284F" w:rsidRDefault="00C7284F" w:rsidP="00C7284F">
            <w:pPr>
              <w:pStyle w:val="ListeParagraf"/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katmandan 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>oluşmalıdır.</w:t>
            </w:r>
          </w:p>
          <w:p w14:paraId="435B34F6" w14:textId="77777777" w:rsidR="00C7284F" w:rsidRDefault="00C7284F" w:rsidP="00C7284F">
            <w:pPr>
              <w:pStyle w:val="ListeParagraf"/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katmanları; </w:t>
            </w:r>
          </w:p>
          <w:p w14:paraId="1D0BA300" w14:textId="77777777" w:rsidR="00C7284F" w:rsidRDefault="00C7284F" w:rsidP="00C7284F">
            <w:pPr>
              <w:pStyle w:val="ListeParagraf"/>
              <w:widowControl w:val="0"/>
              <w:numPr>
                <w:ilvl w:val="0"/>
                <w:numId w:val="1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>akteri ve su geçirmez üst 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tabaka,</w:t>
            </w:r>
          </w:p>
          <w:p w14:paraId="62790479" w14:textId="77777777" w:rsidR="00C7284F" w:rsidRDefault="00C7284F" w:rsidP="00C7284F">
            <w:pPr>
              <w:pStyle w:val="ListeParagraf"/>
              <w:widowControl w:val="0"/>
              <w:numPr>
                <w:ilvl w:val="0"/>
                <w:numId w:val="1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>ksudayı</w:t>
            </w:r>
            <w:proofErr w:type="spellEnd"/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036">
              <w:rPr>
                <w:rFonts w:ascii="Times New Roman" w:hAnsi="Times New Roman" w:cs="Times New Roman"/>
                <w:sz w:val="24"/>
                <w:szCs w:val="24"/>
              </w:rPr>
              <w:t>hapseden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,y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>araya</w:t>
            </w:r>
            <w:proofErr w:type="spellEnd"/>
            <w:proofErr w:type="gramEnd"/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 penetre olabilen köpük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tabaka,</w:t>
            </w:r>
          </w:p>
          <w:p w14:paraId="57AD8F1D" w14:textId="77777777" w:rsidR="00C7284F" w:rsidRDefault="00C7284F" w:rsidP="00C7284F">
            <w:pPr>
              <w:pStyle w:val="ListeParagraf"/>
              <w:widowControl w:val="0"/>
              <w:numPr>
                <w:ilvl w:val="0"/>
                <w:numId w:val="11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3036">
              <w:rPr>
                <w:rFonts w:ascii="Times New Roman" w:hAnsi="Times New Roman" w:cs="Times New Roman"/>
                <w:sz w:val="24"/>
                <w:szCs w:val="24"/>
              </w:rPr>
              <w:t xml:space="preserve">ilt ile temas eden </w:t>
            </w:r>
            <w:r w:rsidRPr="008D3093">
              <w:rPr>
                <w:rFonts w:ascii="Times New Roman" w:hAnsi="Times New Roman" w:cs="Times New Roman"/>
                <w:sz w:val="24"/>
                <w:szCs w:val="24"/>
              </w:rPr>
              <w:t>silikon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poliüretan veya</w:t>
            </w:r>
            <w:r w:rsidRPr="008D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93">
              <w:rPr>
                <w:rFonts w:ascii="Times New Roman" w:hAnsi="Times New Roman" w:cs="Times New Roman"/>
                <w:sz w:val="24"/>
                <w:szCs w:val="24"/>
              </w:rPr>
              <w:t>hidropolimer</w:t>
            </w:r>
            <w:proofErr w:type="spellEnd"/>
            <w:r w:rsidRPr="008D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tabaka </w:t>
            </w:r>
            <w:r w:rsidRPr="008D3093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840B9" w14:textId="77777777" w:rsidR="00C7284F" w:rsidRPr="00F972C4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bakteri ve su geçirmez üst film tabakası,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eksudanın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 örtüsünün dış yüzeyine çıkmasını engellemelidir.</w:t>
            </w:r>
          </w:p>
          <w:p w14:paraId="2CB7D658" w14:textId="77777777" w:rsidR="00C7284F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yapısı sayesinde yara yatağını doldurup yaranın şeklini almalıdır.</w:t>
            </w:r>
          </w:p>
          <w:p w14:paraId="437673BB" w14:textId="77777777" w:rsidR="00C7284F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yara yatağını doldurması sayesinde yara ile yara örtüsü arasında boşluk kalmamalı ve bu sayede yara iyileşmesi tam olmalıdır. Böylece bakteri üremesi engellenmiş olmalıdır.</w:t>
            </w:r>
          </w:p>
          <w:p w14:paraId="3242A700" w14:textId="77777777" w:rsidR="00C7284F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yapışkanının içeriği sayesinde tekrar yapıştırılabilme özelliğine sahip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D6B37" w14:textId="77777777" w:rsidR="00C7284F" w:rsidRPr="00E833DD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 xml:space="preserve">Ürün emilen </w:t>
            </w:r>
            <w:proofErr w:type="spellStart"/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eksudanın</w:t>
            </w:r>
            <w:proofErr w:type="spellEnd"/>
            <w:r w:rsidRPr="00E833DD">
              <w:rPr>
                <w:rFonts w:ascii="Times New Roman" w:hAnsi="Times New Roman" w:cs="Times New Roman"/>
                <w:sz w:val="24"/>
                <w:szCs w:val="24"/>
              </w:rPr>
              <w:t xml:space="preserve"> yara çevresine sızmasını engelleyerek </w:t>
            </w:r>
            <w:proofErr w:type="spellStart"/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maserayonu</w:t>
            </w:r>
            <w:proofErr w:type="spellEnd"/>
            <w:r w:rsidRPr="00E833DD">
              <w:rPr>
                <w:rFonts w:ascii="Times New Roman" w:hAnsi="Times New Roman" w:cs="Times New Roman"/>
                <w:sz w:val="24"/>
                <w:szCs w:val="24"/>
              </w:rPr>
              <w:t xml:space="preserve"> önlemelidir.</w:t>
            </w:r>
          </w:p>
          <w:p w14:paraId="2ADC1E14" w14:textId="77777777" w:rsidR="00C7284F" w:rsidRDefault="00C7284F" w:rsidP="00C7284F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emici köpük tabakası sıvı/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yönetimi yapan ve hapseden yapıda olmalıdır.</w:t>
            </w:r>
          </w:p>
          <w:p w14:paraId="3868BCBC" w14:textId="77777777" w:rsidR="00C7284F" w:rsidRDefault="00C7284F" w:rsidP="00C7284F">
            <w:pPr>
              <w:widowControl w:val="0"/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2718FB2" w14:textId="7E67C374" w:rsidR="00F972C4" w:rsidRDefault="004C3283" w:rsidP="00A53036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</w:t>
            </w:r>
            <w:r w:rsidR="00F972C4">
              <w:rPr>
                <w:rFonts w:ascii="Times New Roman" w:hAnsi="Times New Roman" w:cs="Times New Roman"/>
                <w:sz w:val="24"/>
                <w:szCs w:val="24"/>
              </w:rPr>
              <w:t>l değmeden uygulama sağlamak için farklı renk film kulakçığa sahip olmalıdır.</w:t>
            </w:r>
          </w:p>
          <w:p w14:paraId="1B15D1CB" w14:textId="4C92B348" w:rsidR="00195FEB" w:rsidRPr="00F972C4" w:rsidRDefault="004C3283" w:rsidP="00A53036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F972C4">
              <w:rPr>
                <w:rFonts w:ascii="Times New Roman" w:hAnsi="Times New Roman" w:cs="Times New Roman"/>
                <w:sz w:val="24"/>
                <w:szCs w:val="24"/>
              </w:rPr>
              <w:t>araya yapışmamalı ve 7 gün kalabilmelidir.</w:t>
            </w:r>
          </w:p>
        </w:tc>
      </w:tr>
      <w:tr w:rsidR="004B7494" w14:paraId="17A5157A" w14:textId="77777777" w:rsidTr="008311EC">
        <w:trPr>
          <w:trHeight w:val="1025"/>
        </w:trPr>
        <w:tc>
          <w:tcPr>
            <w:tcW w:w="1537" w:type="dxa"/>
          </w:tcPr>
          <w:p w14:paraId="0BD27979" w14:textId="7F4E4B40" w:rsidR="004B7494" w:rsidRPr="004B7494" w:rsidRDefault="004B7494" w:rsidP="00F972C4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14C2807" w14:textId="77777777" w:rsidR="00B1506E" w:rsidRPr="00D24064" w:rsidRDefault="00B1506E" w:rsidP="00A5303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155ECFBB" w:rsidR="00195FEB" w:rsidRPr="00B1506E" w:rsidRDefault="00B1506E" w:rsidP="00A5303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917706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936492" w:rsidRDefault="00331203" w:rsidP="00F972C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A1EF" w14:textId="77777777" w:rsidR="006C6A2B" w:rsidRDefault="006C6A2B" w:rsidP="00B2517C">
      <w:pPr>
        <w:spacing w:after="0" w:line="240" w:lineRule="auto"/>
      </w:pPr>
      <w:r>
        <w:separator/>
      </w:r>
    </w:p>
  </w:endnote>
  <w:endnote w:type="continuationSeparator" w:id="0">
    <w:p w14:paraId="2A26BFE3" w14:textId="77777777" w:rsidR="006C6A2B" w:rsidRDefault="006C6A2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6D97" w14:textId="77777777" w:rsidR="006C6A2B" w:rsidRDefault="006C6A2B" w:rsidP="00B2517C">
      <w:pPr>
        <w:spacing w:after="0" w:line="240" w:lineRule="auto"/>
      </w:pPr>
      <w:r>
        <w:separator/>
      </w:r>
    </w:p>
  </w:footnote>
  <w:footnote w:type="continuationSeparator" w:id="0">
    <w:p w14:paraId="242302E1" w14:textId="77777777" w:rsidR="006C6A2B" w:rsidRDefault="006C6A2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4C16" w14:textId="79124FDF" w:rsidR="00B2517C" w:rsidRPr="00A53036" w:rsidRDefault="00F972C4" w:rsidP="00F972C4">
    <w:pPr>
      <w:spacing w:before="120" w:after="120" w:line="360" w:lineRule="auto"/>
      <w:ind w:right="185"/>
      <w:jc w:val="both"/>
      <w:rPr>
        <w:rFonts w:ascii="Times New Roman" w:hAnsi="Times New Roman" w:cs="Times New Roman"/>
        <w:b/>
        <w:sz w:val="24"/>
        <w:szCs w:val="24"/>
      </w:rPr>
    </w:pPr>
    <w:r w:rsidRPr="00A53036">
      <w:rPr>
        <w:rFonts w:ascii="Times New Roman" w:eastAsia="Arial" w:hAnsi="Times New Roman" w:cs="Times New Roman"/>
        <w:b/>
        <w:bCs/>
        <w:w w:val="90"/>
        <w:sz w:val="24"/>
        <w:szCs w:val="24"/>
      </w:rPr>
      <w:t>SMT1403 YARA ÖRTÜSÜ, KOMPOZİT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C08C6"/>
    <w:multiLevelType w:val="singleLevel"/>
    <w:tmpl w:val="DD6C08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AB6C8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43B9F"/>
    <w:multiLevelType w:val="hybridMultilevel"/>
    <w:tmpl w:val="F0EC12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1828461">
    <w:abstractNumId w:val="4"/>
  </w:num>
  <w:num w:numId="2" w16cid:durableId="639530860">
    <w:abstractNumId w:val="2"/>
  </w:num>
  <w:num w:numId="3" w16cid:durableId="1019163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524288">
    <w:abstractNumId w:val="9"/>
  </w:num>
  <w:num w:numId="5" w16cid:durableId="202791466">
    <w:abstractNumId w:val="1"/>
  </w:num>
  <w:num w:numId="6" w16cid:durableId="486751807">
    <w:abstractNumId w:val="6"/>
  </w:num>
  <w:num w:numId="7" w16cid:durableId="1907690608">
    <w:abstractNumId w:val="3"/>
  </w:num>
  <w:num w:numId="8" w16cid:durableId="607085052">
    <w:abstractNumId w:val="0"/>
  </w:num>
  <w:num w:numId="9" w16cid:durableId="383875344">
    <w:abstractNumId w:val="8"/>
  </w:num>
  <w:num w:numId="10" w16cid:durableId="1728871761">
    <w:abstractNumId w:val="5"/>
  </w:num>
  <w:num w:numId="11" w16cid:durableId="1372220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C6E12"/>
    <w:rsid w:val="000D04A5"/>
    <w:rsid w:val="001016EB"/>
    <w:rsid w:val="00104579"/>
    <w:rsid w:val="00194192"/>
    <w:rsid w:val="00195FEB"/>
    <w:rsid w:val="001F72EC"/>
    <w:rsid w:val="002618E3"/>
    <w:rsid w:val="002B66F4"/>
    <w:rsid w:val="002C6308"/>
    <w:rsid w:val="002D2AF9"/>
    <w:rsid w:val="00331203"/>
    <w:rsid w:val="00475983"/>
    <w:rsid w:val="004A74EE"/>
    <w:rsid w:val="004B7494"/>
    <w:rsid w:val="004C3283"/>
    <w:rsid w:val="00500DC5"/>
    <w:rsid w:val="0059519A"/>
    <w:rsid w:val="005C0D2F"/>
    <w:rsid w:val="005C474B"/>
    <w:rsid w:val="0060330E"/>
    <w:rsid w:val="006C6A2B"/>
    <w:rsid w:val="006F18DF"/>
    <w:rsid w:val="00717B54"/>
    <w:rsid w:val="00745B9E"/>
    <w:rsid w:val="00747A9B"/>
    <w:rsid w:val="008311EC"/>
    <w:rsid w:val="008D3093"/>
    <w:rsid w:val="00917706"/>
    <w:rsid w:val="00936492"/>
    <w:rsid w:val="00A01B41"/>
    <w:rsid w:val="00A0594E"/>
    <w:rsid w:val="00A53036"/>
    <w:rsid w:val="00A76582"/>
    <w:rsid w:val="00B1506E"/>
    <w:rsid w:val="00B2517C"/>
    <w:rsid w:val="00BA3150"/>
    <w:rsid w:val="00BD6076"/>
    <w:rsid w:val="00BF4EE4"/>
    <w:rsid w:val="00BF5AAE"/>
    <w:rsid w:val="00C11FDC"/>
    <w:rsid w:val="00C63537"/>
    <w:rsid w:val="00C7284F"/>
    <w:rsid w:val="00C90713"/>
    <w:rsid w:val="00C95331"/>
    <w:rsid w:val="00D21078"/>
    <w:rsid w:val="00D21730"/>
    <w:rsid w:val="00D86C62"/>
    <w:rsid w:val="00DC2F8A"/>
    <w:rsid w:val="00DE3FAB"/>
    <w:rsid w:val="00E06F05"/>
    <w:rsid w:val="00E833DD"/>
    <w:rsid w:val="00ED3775"/>
    <w:rsid w:val="00F670D7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1264-8CE1-49BE-9FA3-03DD43D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2024-02-20T12:41:00Z</dcterms:created>
  <dcterms:modified xsi:type="dcterms:W3CDTF">2024-03-08T08:04:00Z</dcterms:modified>
</cp:coreProperties>
</file>